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D346" w14:textId="77777777" w:rsidR="00AB2F64" w:rsidRDefault="00AB2F64" w:rsidP="00BF1510">
      <w:pPr>
        <w:pStyle w:val="Sansinterligne"/>
        <w:jc w:val="center"/>
        <w:rPr>
          <w:rFonts w:ascii="Arial" w:hAnsi="Arial" w:cs="Arial"/>
          <w:b/>
        </w:rPr>
      </w:pPr>
      <w:bookmarkStart w:id="0" w:name="_GoBack"/>
      <w:bookmarkEnd w:id="0"/>
      <w:r w:rsidRPr="00BF1510">
        <w:rPr>
          <w:rFonts w:ascii="Arial" w:hAnsi="Arial" w:cs="Arial"/>
          <w:b/>
        </w:rPr>
        <w:t>COMMUNIQU</w:t>
      </w:r>
      <w:r w:rsidR="000D2C1D" w:rsidRPr="00BF1510">
        <w:rPr>
          <w:rFonts w:ascii="Arial" w:hAnsi="Arial" w:cs="Arial"/>
          <w:b/>
        </w:rPr>
        <w:t>É</w:t>
      </w:r>
      <w:r w:rsidRPr="00BF1510">
        <w:rPr>
          <w:rFonts w:ascii="Arial" w:hAnsi="Arial" w:cs="Arial"/>
          <w:b/>
        </w:rPr>
        <w:t xml:space="preserve"> DE PRESSE</w:t>
      </w:r>
    </w:p>
    <w:p w14:paraId="54B919D7" w14:textId="77777777" w:rsidR="00BF1510" w:rsidRPr="00BF1510" w:rsidRDefault="00BF1510" w:rsidP="00BF1510">
      <w:pPr>
        <w:pStyle w:val="Sansinterligne"/>
        <w:jc w:val="center"/>
        <w:rPr>
          <w:rFonts w:ascii="Arial" w:hAnsi="Arial" w:cs="Arial"/>
          <w:b/>
        </w:rPr>
      </w:pPr>
    </w:p>
    <w:p w14:paraId="5C213F38" w14:textId="16AD23A9" w:rsidR="007762D5" w:rsidRPr="007762D5" w:rsidRDefault="00137A6B" w:rsidP="007762D5">
      <w:pPr>
        <w:pStyle w:val="Sansinterligne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Inflation des complémentaires santé</w:t>
      </w:r>
    </w:p>
    <w:p w14:paraId="028339B0" w14:textId="77777777" w:rsidR="00AB2F64" w:rsidRPr="00BF1510" w:rsidRDefault="00A92D30" w:rsidP="007762D5">
      <w:pPr>
        <w:pStyle w:val="Sansinterlig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Il est urgent que l</w:t>
      </w:r>
      <w:r w:rsidR="000D0C58">
        <w:rPr>
          <w:rFonts w:ascii="Arial" w:hAnsi="Arial" w:cs="Arial"/>
          <w:b/>
        </w:rPr>
        <w:t xml:space="preserve">a résiliation à tout moment </w:t>
      </w:r>
      <w:r>
        <w:rPr>
          <w:rFonts w:ascii="Arial" w:hAnsi="Arial" w:cs="Arial"/>
          <w:b/>
        </w:rPr>
        <w:t>entre en vigueur</w:t>
      </w:r>
      <w:r w:rsidR="000D0C58">
        <w:rPr>
          <w:rFonts w:ascii="Arial" w:hAnsi="Arial" w:cs="Arial"/>
          <w:b/>
        </w:rPr>
        <w:t> !</w:t>
      </w:r>
    </w:p>
    <w:p w14:paraId="7F48CF74" w14:textId="77777777" w:rsidR="007762D5" w:rsidRDefault="007762D5" w:rsidP="00BF151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74B9007" w14:textId="0644FE90" w:rsidR="007C5968" w:rsidRPr="00AF6DB7" w:rsidRDefault="000D0C58" w:rsidP="00E055EE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Alors que le 100 % santé pour l’optique et certains soins dentaires est entré en vigueur au 1</w:t>
      </w:r>
      <w:r w:rsidRPr="000D0C58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janvier</w:t>
      </w:r>
      <w:r w:rsidR="00137A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dernier, l’UFC</w:t>
      </w:r>
      <w:r w:rsidR="00137A6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Que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Choisir révèle, sur la base de l’étude de près de 500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contrats d’assurance santé</w:t>
      </w:r>
      <w:r w:rsidR="008E24F4">
        <w:rPr>
          <w:rFonts w:ascii="Arial" w:hAnsi="Arial" w:cs="Arial"/>
          <w:b/>
          <w:sz w:val="20"/>
          <w:szCs w:val="20"/>
        </w:rPr>
        <w:t xml:space="preserve"> recueillis auprès des consommateurs</w:t>
      </w:r>
      <w:r>
        <w:rPr>
          <w:rFonts w:ascii="Arial" w:hAnsi="Arial" w:cs="Arial"/>
          <w:b/>
          <w:sz w:val="20"/>
          <w:szCs w:val="20"/>
        </w:rPr>
        <w:t>, que l’inflation subie en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2020 par les usagers est massive. Compte tenu de cette flambée des tarifs, et des écarts très marqués entre organismes complémentaires, l’association demande à la Ministre de la Santé de mettre en œuvre sans attendre la résiliation à tout moment des contrats d’assurance santé, pour permettre </w:t>
      </w:r>
      <w:r w:rsidR="000E3722">
        <w:rPr>
          <w:rFonts w:ascii="Arial" w:hAnsi="Arial" w:cs="Arial"/>
          <w:b/>
          <w:sz w:val="20"/>
          <w:szCs w:val="20"/>
        </w:rPr>
        <w:t>aux assurés</w:t>
      </w:r>
      <w:r>
        <w:rPr>
          <w:rFonts w:ascii="Arial" w:hAnsi="Arial" w:cs="Arial"/>
          <w:b/>
          <w:sz w:val="20"/>
          <w:szCs w:val="20"/>
        </w:rPr>
        <w:t xml:space="preserve"> de jouer leur rôle de régulateur du marché.</w:t>
      </w:r>
    </w:p>
    <w:p w14:paraId="18E122E7" w14:textId="77777777" w:rsidR="007C5968" w:rsidRDefault="007C5968" w:rsidP="00E055E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1004C0E7" w14:textId="4B293D26" w:rsidR="00486A08" w:rsidRPr="00486A08" w:rsidRDefault="000E3722" w:rsidP="007762D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2020, une inflation médiane de +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5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%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sur l’assurance santé</w:t>
      </w:r>
    </w:p>
    <w:p w14:paraId="21690E40" w14:textId="6BDEF20E" w:rsidR="00321E79" w:rsidRDefault="00D860AF" w:rsidP="007762D5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estimer l’inflation subie par les consommateurs en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2020 pour leur assurance santé, l’UFC</w:t>
      </w:r>
      <w:r w:rsidR="00137A6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Que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Choisir a lancé un appel à témoignages pour recueillir des avis d’échéance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2019 et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2020. Ce sont ainsi près de 500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contrats qui ont pu être étudiés, émanant de 86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organismes complémentaires différents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 Cette base de données significative met en évidence que l’inflation médiane</w:t>
      </w:r>
      <w:r>
        <w:rPr>
          <w:rStyle w:val="Appelnotedebasde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est de 5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en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2020, bien au-delà des 3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annoncés par certains professionnels</w:t>
      </w:r>
      <w:r w:rsidR="00321E79">
        <w:rPr>
          <w:rFonts w:ascii="Arial" w:hAnsi="Arial" w:cs="Arial"/>
          <w:sz w:val="20"/>
          <w:szCs w:val="20"/>
        </w:rPr>
        <w:t>, et davantage qu’en</w:t>
      </w:r>
      <w:r w:rsidR="00137A6B">
        <w:rPr>
          <w:rFonts w:ascii="Arial" w:hAnsi="Arial" w:cs="Arial"/>
          <w:sz w:val="20"/>
          <w:szCs w:val="20"/>
        </w:rPr>
        <w:t> </w:t>
      </w:r>
      <w:r w:rsidR="00321E79">
        <w:rPr>
          <w:rFonts w:ascii="Arial" w:hAnsi="Arial" w:cs="Arial"/>
          <w:sz w:val="20"/>
          <w:szCs w:val="20"/>
        </w:rPr>
        <w:t>2019 (+</w:t>
      </w:r>
      <w:r w:rsidR="00137A6B">
        <w:rPr>
          <w:rFonts w:ascii="Arial" w:hAnsi="Arial" w:cs="Arial"/>
          <w:sz w:val="20"/>
          <w:szCs w:val="20"/>
        </w:rPr>
        <w:t> </w:t>
      </w:r>
      <w:r w:rsidR="00321E79">
        <w:rPr>
          <w:rFonts w:ascii="Arial" w:hAnsi="Arial" w:cs="Arial"/>
          <w:sz w:val="20"/>
          <w:szCs w:val="20"/>
        </w:rPr>
        <w:t>4</w:t>
      </w:r>
      <w:r w:rsidR="00137A6B">
        <w:rPr>
          <w:rFonts w:ascii="Arial" w:hAnsi="Arial" w:cs="Arial"/>
          <w:sz w:val="20"/>
          <w:szCs w:val="20"/>
        </w:rPr>
        <w:t> </w:t>
      </w:r>
      <w:r w:rsidR="00321E79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. Sur les contrats étudiés (qui peuvent couvrir plusieurs personnes), c’est ainsi un surcoût </w:t>
      </w:r>
      <w:r w:rsidR="00595910">
        <w:rPr>
          <w:rFonts w:ascii="Arial" w:hAnsi="Arial" w:cs="Arial"/>
          <w:sz w:val="20"/>
          <w:szCs w:val="20"/>
        </w:rPr>
        <w:t>médian</w:t>
      </w:r>
      <w:r>
        <w:rPr>
          <w:rFonts w:ascii="Arial" w:hAnsi="Arial" w:cs="Arial"/>
          <w:sz w:val="20"/>
          <w:szCs w:val="20"/>
        </w:rPr>
        <w:t xml:space="preserve"> de </w:t>
      </w:r>
      <w:r w:rsidR="00595910">
        <w:rPr>
          <w:rFonts w:ascii="Arial" w:hAnsi="Arial" w:cs="Arial"/>
          <w:sz w:val="20"/>
          <w:szCs w:val="20"/>
        </w:rPr>
        <w:t>plus de 80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€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qui sera supporté par les assurés.</w:t>
      </w:r>
      <w:r w:rsidR="00EC7DA8">
        <w:rPr>
          <w:rFonts w:ascii="Arial" w:hAnsi="Arial" w:cs="Arial"/>
          <w:sz w:val="20"/>
          <w:szCs w:val="20"/>
        </w:rPr>
        <w:t xml:space="preserve"> L’inflation annuelle dépasse même 150</w:t>
      </w:r>
      <w:r w:rsidR="00137A6B">
        <w:rPr>
          <w:rFonts w:ascii="Arial" w:hAnsi="Arial" w:cs="Arial"/>
          <w:sz w:val="20"/>
          <w:szCs w:val="20"/>
        </w:rPr>
        <w:t> </w:t>
      </w:r>
      <w:r w:rsidR="00EC7DA8">
        <w:rPr>
          <w:rFonts w:ascii="Arial" w:hAnsi="Arial" w:cs="Arial"/>
          <w:sz w:val="20"/>
          <w:szCs w:val="20"/>
        </w:rPr>
        <w:t>€ pour 20</w:t>
      </w:r>
      <w:r w:rsidR="00137A6B">
        <w:rPr>
          <w:rFonts w:ascii="Arial" w:hAnsi="Arial" w:cs="Arial"/>
          <w:sz w:val="20"/>
          <w:szCs w:val="20"/>
        </w:rPr>
        <w:t> </w:t>
      </w:r>
      <w:r w:rsidR="00EC7DA8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EC7DA8">
        <w:rPr>
          <w:rFonts w:ascii="Arial" w:hAnsi="Arial" w:cs="Arial"/>
          <w:sz w:val="20"/>
          <w:szCs w:val="20"/>
        </w:rPr>
        <w:t>des contrats étudiés</w:t>
      </w:r>
      <w:r w:rsidR="00137A6B">
        <w:rPr>
          <w:rFonts w:ascii="Arial" w:hAnsi="Arial" w:cs="Arial"/>
          <w:sz w:val="20"/>
          <w:szCs w:val="20"/>
        </w:rPr>
        <w:t> </w:t>
      </w:r>
      <w:r w:rsidR="00EC7DA8">
        <w:rPr>
          <w:rFonts w:ascii="Arial" w:hAnsi="Arial" w:cs="Arial"/>
          <w:sz w:val="20"/>
          <w:szCs w:val="20"/>
        </w:rPr>
        <w:t>!</w:t>
      </w:r>
    </w:p>
    <w:p w14:paraId="565466CB" w14:textId="77777777" w:rsidR="007C5968" w:rsidRPr="007762D5" w:rsidRDefault="007C5968" w:rsidP="007762D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7EF866C3" w14:textId="77777777" w:rsidR="000D0C58" w:rsidRPr="00486A08" w:rsidRDefault="000E3722" w:rsidP="000D0C5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grand écart entre organismes complémentaires</w:t>
      </w:r>
    </w:p>
    <w:p w14:paraId="1A8B520F" w14:textId="774152E5" w:rsidR="0054096B" w:rsidRDefault="00321E79" w:rsidP="000D0C58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qui frappe à l’étude de ces contrats, c’est la grande disparité des augmentations de primes. </w:t>
      </w:r>
      <w:r w:rsidR="00CB2639">
        <w:rPr>
          <w:rFonts w:ascii="Arial" w:hAnsi="Arial" w:cs="Arial"/>
          <w:sz w:val="20"/>
          <w:szCs w:val="20"/>
        </w:rPr>
        <w:t>Si 10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des assurés répondants ont vu leur cotisation augmenter de moins de 1,9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e</w:t>
      </w:r>
      <w:r w:rsidR="00137A6B">
        <w:rPr>
          <w:rFonts w:ascii="Arial" w:hAnsi="Arial" w:cs="Arial"/>
          <w:sz w:val="20"/>
          <w:szCs w:val="20"/>
        </w:rPr>
        <w:t>n </w:t>
      </w:r>
      <w:r w:rsidR="00CB2639">
        <w:rPr>
          <w:rFonts w:ascii="Arial" w:hAnsi="Arial" w:cs="Arial"/>
          <w:sz w:val="20"/>
          <w:szCs w:val="20"/>
        </w:rPr>
        <w:t>2020, les 10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les moins bien lotis ont subi une inflation supérieure à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12,5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%, qui dépasse même dans plusieurs cas 35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CB2639">
        <w:rPr>
          <w:rFonts w:ascii="Arial" w:hAnsi="Arial" w:cs="Arial"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>Alors que tous les organismes complémentaires connaissent le même environnement (hausse des dépenses de santé liées notamment au vieillissement de la population, 100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santé), les écarts de pratique</w:t>
      </w:r>
      <w:r w:rsidR="00CB2639">
        <w:rPr>
          <w:rFonts w:ascii="Arial" w:hAnsi="Arial" w:cs="Arial"/>
          <w:sz w:val="20"/>
          <w:szCs w:val="20"/>
        </w:rPr>
        <w:t xml:space="preserve"> entre professionnels</w:t>
      </w:r>
      <w:r>
        <w:rPr>
          <w:rFonts w:ascii="Arial" w:hAnsi="Arial" w:cs="Arial"/>
          <w:sz w:val="20"/>
          <w:szCs w:val="20"/>
        </w:rPr>
        <w:t xml:space="preserve"> sont béants. </w:t>
      </w:r>
    </w:p>
    <w:p w14:paraId="6DD7CFCE" w14:textId="77777777" w:rsidR="00132BDA" w:rsidRDefault="00132BDA" w:rsidP="000D0C5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B4C012F" w14:textId="77777777" w:rsidR="00132BDA" w:rsidRDefault="00132BDA" w:rsidP="00132BDA">
      <w:pPr>
        <w:pStyle w:val="Sansinterlig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B28C3E2" wp14:editId="25EF76AA">
            <wp:extent cx="3717934" cy="56363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83" cy="563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6188D" w14:textId="77777777" w:rsidR="00132BDA" w:rsidRDefault="00132BDA" w:rsidP="000D0C5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1978C712" w14:textId="753C3E22" w:rsidR="007762D5" w:rsidRDefault="00321E79" w:rsidP="007762D5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Ainsi, parmi les quinze organismes assureurs pour lesquels nous avons reçu le plus de contrats</w:t>
      </w:r>
      <w:r>
        <w:rPr>
          <w:rStyle w:val="Appelnotedebasde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, l’inflation </w:t>
      </w:r>
      <w:r w:rsidR="0054096B" w:rsidRPr="00595910">
        <w:rPr>
          <w:rFonts w:ascii="Arial" w:hAnsi="Arial" w:cs="Arial"/>
          <w:sz w:val="20"/>
          <w:szCs w:val="20"/>
        </w:rPr>
        <w:t>médiane constatée</w:t>
      </w:r>
      <w:r w:rsidRPr="00595910">
        <w:rPr>
          <w:rFonts w:ascii="Arial" w:hAnsi="Arial" w:cs="Arial"/>
          <w:sz w:val="20"/>
          <w:szCs w:val="20"/>
        </w:rPr>
        <w:t xml:space="preserve"> va de </w:t>
      </w:r>
      <w:r w:rsidR="00595910" w:rsidRPr="00595910">
        <w:rPr>
          <w:rFonts w:ascii="Arial" w:hAnsi="Arial" w:cs="Arial"/>
          <w:sz w:val="20"/>
          <w:szCs w:val="20"/>
        </w:rPr>
        <w:t>2,7</w:t>
      </w:r>
      <w:r w:rsidR="00137A6B">
        <w:rPr>
          <w:rFonts w:ascii="Arial" w:hAnsi="Arial" w:cs="Arial"/>
          <w:sz w:val="20"/>
          <w:szCs w:val="20"/>
        </w:rPr>
        <w:t> </w:t>
      </w:r>
      <w:r w:rsidRPr="00595910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Pr="00595910">
        <w:rPr>
          <w:rFonts w:ascii="Arial" w:hAnsi="Arial" w:cs="Arial"/>
          <w:sz w:val="20"/>
          <w:szCs w:val="20"/>
        </w:rPr>
        <w:t>c</w:t>
      </w:r>
      <w:r w:rsidR="0054096B" w:rsidRPr="00595910">
        <w:rPr>
          <w:rFonts w:ascii="Arial" w:hAnsi="Arial" w:cs="Arial"/>
          <w:sz w:val="20"/>
          <w:szCs w:val="20"/>
        </w:rPr>
        <w:t>hez MACIF, ou 3,</w:t>
      </w:r>
      <w:r w:rsidR="00595910" w:rsidRPr="00595910">
        <w:rPr>
          <w:rFonts w:ascii="Arial" w:hAnsi="Arial" w:cs="Arial"/>
          <w:sz w:val="20"/>
          <w:szCs w:val="20"/>
        </w:rPr>
        <w:t>2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à la Mutuelle Générale, jusqu’à 10,</w:t>
      </w:r>
      <w:r w:rsidR="00595910" w:rsidRPr="00595910">
        <w:rPr>
          <w:rFonts w:ascii="Arial" w:hAnsi="Arial" w:cs="Arial"/>
          <w:sz w:val="20"/>
          <w:szCs w:val="20"/>
        </w:rPr>
        <w:t>7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 xml:space="preserve">pour </w:t>
      </w:r>
      <w:r w:rsidR="00595910" w:rsidRPr="00595910">
        <w:rPr>
          <w:rFonts w:ascii="Arial" w:hAnsi="Arial" w:cs="Arial"/>
          <w:sz w:val="20"/>
          <w:szCs w:val="20"/>
        </w:rPr>
        <w:t xml:space="preserve">APICIL </w:t>
      </w:r>
      <w:r w:rsidR="0054096B" w:rsidRPr="00595910">
        <w:rPr>
          <w:rFonts w:ascii="Arial" w:hAnsi="Arial" w:cs="Arial"/>
          <w:sz w:val="20"/>
          <w:szCs w:val="20"/>
        </w:rPr>
        <w:t>et m</w:t>
      </w:r>
      <w:r w:rsidR="00595910" w:rsidRPr="00595910">
        <w:rPr>
          <w:rFonts w:ascii="Arial" w:hAnsi="Arial" w:cs="Arial"/>
          <w:sz w:val="20"/>
          <w:szCs w:val="20"/>
        </w:rPr>
        <w:t>ême 12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%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chez</w:t>
      </w:r>
      <w:r w:rsidR="00595910" w:rsidRPr="005959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5910" w:rsidRPr="00595910">
        <w:rPr>
          <w:rFonts w:ascii="Arial" w:hAnsi="Arial" w:cs="Arial"/>
          <w:sz w:val="20"/>
          <w:szCs w:val="20"/>
        </w:rPr>
        <w:t>Swiss</w:t>
      </w:r>
      <w:proofErr w:type="spellEnd"/>
      <w:r w:rsidR="00595910" w:rsidRPr="00595910">
        <w:rPr>
          <w:rFonts w:ascii="Arial" w:hAnsi="Arial" w:cs="Arial"/>
          <w:sz w:val="20"/>
          <w:szCs w:val="20"/>
        </w:rPr>
        <w:t xml:space="preserve"> Life</w:t>
      </w:r>
      <w:r w:rsidR="0054096B" w:rsidRPr="00595910">
        <w:rPr>
          <w:rFonts w:ascii="Arial" w:hAnsi="Arial" w:cs="Arial"/>
          <w:sz w:val="20"/>
          <w:szCs w:val="20"/>
        </w:rPr>
        <w:t>,</w:t>
      </w:r>
      <w:r w:rsidR="003C644D" w:rsidRPr="00595910">
        <w:rPr>
          <w:rFonts w:ascii="Arial" w:hAnsi="Arial" w:cs="Arial"/>
          <w:sz w:val="20"/>
          <w:szCs w:val="20"/>
        </w:rPr>
        <w:t xml:space="preserve"> soit un écart </w:t>
      </w:r>
      <w:proofErr w:type="gramStart"/>
      <w:r w:rsidR="003C644D" w:rsidRPr="00595910">
        <w:rPr>
          <w:rFonts w:ascii="Arial" w:hAnsi="Arial" w:cs="Arial"/>
          <w:sz w:val="20"/>
          <w:szCs w:val="20"/>
        </w:rPr>
        <w:t>de un</w:t>
      </w:r>
      <w:proofErr w:type="gramEnd"/>
      <w:r w:rsidR="003C644D" w:rsidRPr="00595910">
        <w:rPr>
          <w:rFonts w:ascii="Arial" w:hAnsi="Arial" w:cs="Arial"/>
          <w:sz w:val="20"/>
          <w:szCs w:val="20"/>
        </w:rPr>
        <w:t xml:space="preserve"> à quatre</w:t>
      </w:r>
      <w:r w:rsidR="00137A6B">
        <w:rPr>
          <w:rFonts w:ascii="Arial" w:hAnsi="Arial" w:cs="Arial"/>
          <w:sz w:val="20"/>
          <w:szCs w:val="20"/>
        </w:rPr>
        <w:t> </w:t>
      </w:r>
      <w:r w:rsidR="003C644D" w:rsidRPr="00595910">
        <w:rPr>
          <w:rFonts w:ascii="Arial" w:hAnsi="Arial" w:cs="Arial"/>
          <w:sz w:val="20"/>
          <w:szCs w:val="20"/>
        </w:rPr>
        <w:t>!</w:t>
      </w:r>
      <w:r w:rsidR="008E24F4">
        <w:rPr>
          <w:rFonts w:ascii="Arial" w:hAnsi="Arial" w:cs="Arial"/>
          <w:sz w:val="20"/>
          <w:szCs w:val="20"/>
        </w:rPr>
        <w:t xml:space="preserve"> </w:t>
      </w:r>
      <w:r w:rsidR="0054096B" w:rsidRPr="00595910">
        <w:rPr>
          <w:rFonts w:ascii="Arial" w:hAnsi="Arial" w:cs="Arial"/>
          <w:sz w:val="20"/>
          <w:szCs w:val="20"/>
        </w:rPr>
        <w:t xml:space="preserve">Parmi les grandes familles de complémentaires santé, ce sont les </w:t>
      </w:r>
      <w:r w:rsidR="00595910" w:rsidRPr="00595910">
        <w:rPr>
          <w:rFonts w:ascii="Arial" w:hAnsi="Arial" w:cs="Arial"/>
          <w:sz w:val="20"/>
          <w:szCs w:val="20"/>
        </w:rPr>
        <w:t xml:space="preserve">mutuelles </w:t>
      </w:r>
      <w:r w:rsidR="0054096B" w:rsidRPr="00595910">
        <w:rPr>
          <w:rFonts w:ascii="Arial" w:hAnsi="Arial" w:cs="Arial"/>
          <w:sz w:val="20"/>
          <w:szCs w:val="20"/>
        </w:rPr>
        <w:t>qui sont le moins inflationnistes (+</w:t>
      </w:r>
      <w:r w:rsidR="00137A6B">
        <w:rPr>
          <w:rFonts w:ascii="Arial" w:hAnsi="Arial" w:cs="Arial"/>
          <w:sz w:val="20"/>
          <w:szCs w:val="20"/>
        </w:rPr>
        <w:t> </w:t>
      </w:r>
      <w:r w:rsidR="00595910" w:rsidRPr="00595910">
        <w:rPr>
          <w:rFonts w:ascii="Arial" w:hAnsi="Arial" w:cs="Arial"/>
          <w:sz w:val="20"/>
          <w:szCs w:val="20"/>
        </w:rPr>
        <w:t>4,6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 xml:space="preserve">%), devant les </w:t>
      </w:r>
      <w:r w:rsidR="00595910" w:rsidRPr="00595910">
        <w:rPr>
          <w:rFonts w:ascii="Arial" w:hAnsi="Arial" w:cs="Arial"/>
          <w:sz w:val="20"/>
          <w:szCs w:val="20"/>
        </w:rPr>
        <w:t xml:space="preserve">sociétés d’assurance </w:t>
      </w:r>
      <w:r w:rsidR="0054096B" w:rsidRPr="00595910">
        <w:rPr>
          <w:rFonts w:ascii="Arial" w:hAnsi="Arial" w:cs="Arial"/>
          <w:sz w:val="20"/>
          <w:szCs w:val="20"/>
        </w:rPr>
        <w:t>(+</w:t>
      </w:r>
      <w:r w:rsidR="00137A6B">
        <w:rPr>
          <w:rFonts w:ascii="Arial" w:hAnsi="Arial" w:cs="Arial"/>
          <w:sz w:val="20"/>
          <w:szCs w:val="20"/>
        </w:rPr>
        <w:t> </w:t>
      </w:r>
      <w:r w:rsidR="00595910" w:rsidRPr="00595910">
        <w:rPr>
          <w:rFonts w:ascii="Arial" w:hAnsi="Arial" w:cs="Arial"/>
          <w:sz w:val="20"/>
          <w:szCs w:val="20"/>
        </w:rPr>
        <w:t>4,9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 xml:space="preserve">%), alors que les institutions de prévoyance augmentent en </w:t>
      </w:r>
      <w:r w:rsidR="00595910" w:rsidRPr="00595910">
        <w:rPr>
          <w:rFonts w:ascii="Arial" w:hAnsi="Arial" w:cs="Arial"/>
          <w:sz w:val="20"/>
          <w:szCs w:val="20"/>
        </w:rPr>
        <w:t>médiane</w:t>
      </w:r>
      <w:r w:rsidR="0054096B" w:rsidRPr="00595910">
        <w:rPr>
          <w:rFonts w:ascii="Arial" w:hAnsi="Arial" w:cs="Arial"/>
          <w:sz w:val="20"/>
          <w:szCs w:val="20"/>
        </w:rPr>
        <w:t xml:space="preserve"> de </w:t>
      </w:r>
      <w:r w:rsidR="00595910" w:rsidRPr="00595910">
        <w:rPr>
          <w:rFonts w:ascii="Arial" w:hAnsi="Arial" w:cs="Arial"/>
          <w:sz w:val="20"/>
          <w:szCs w:val="20"/>
        </w:rPr>
        <w:t>9</w:t>
      </w:r>
      <w:r w:rsidR="00137A6B">
        <w:rPr>
          <w:rFonts w:ascii="Arial" w:hAnsi="Arial" w:cs="Arial"/>
          <w:sz w:val="20"/>
          <w:szCs w:val="20"/>
        </w:rPr>
        <w:t> </w:t>
      </w:r>
      <w:r w:rsidR="0054096B" w:rsidRPr="00595910">
        <w:rPr>
          <w:rFonts w:ascii="Arial" w:hAnsi="Arial" w:cs="Arial"/>
          <w:sz w:val="20"/>
          <w:szCs w:val="20"/>
        </w:rPr>
        <w:t>%.</w:t>
      </w:r>
      <w:r w:rsidR="00E51488" w:rsidRPr="00595910">
        <w:rPr>
          <w:rFonts w:ascii="Arial" w:hAnsi="Arial" w:cs="Arial"/>
          <w:sz w:val="20"/>
          <w:szCs w:val="20"/>
        </w:rPr>
        <w:t xml:space="preserve"> </w:t>
      </w:r>
    </w:p>
    <w:p w14:paraId="4979BC1B" w14:textId="77777777" w:rsidR="008E24F4" w:rsidRDefault="008E24F4" w:rsidP="007762D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E3224FC" w14:textId="6504A59C" w:rsidR="000D0C58" w:rsidRPr="00486A08" w:rsidRDefault="000E3722" w:rsidP="000D0C5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résiliation à tout moment ne doit pas attendre décembre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!</w:t>
      </w:r>
    </w:p>
    <w:p w14:paraId="44C1B4D5" w14:textId="614AD1C8" w:rsidR="000D0C58" w:rsidRDefault="008E24F4" w:rsidP="000D0C58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Devant de tels</w:t>
      </w:r>
      <w:r w:rsidRPr="008E24F4">
        <w:rPr>
          <w:rFonts w:ascii="Arial" w:hAnsi="Arial" w:cs="Arial"/>
          <w:sz w:val="20"/>
          <w:szCs w:val="20"/>
        </w:rPr>
        <w:t xml:space="preserve"> </w:t>
      </w:r>
      <w:r w:rsidRPr="00595910">
        <w:rPr>
          <w:rFonts w:ascii="Arial" w:hAnsi="Arial" w:cs="Arial"/>
          <w:sz w:val="20"/>
          <w:szCs w:val="20"/>
        </w:rPr>
        <w:t>écarts de pratique tarifaire entre organismes</w:t>
      </w:r>
      <w:r w:rsidR="000E3722">
        <w:rPr>
          <w:rFonts w:ascii="Arial" w:hAnsi="Arial" w:cs="Arial"/>
          <w:sz w:val="20"/>
          <w:szCs w:val="20"/>
        </w:rPr>
        <w:t xml:space="preserve">, la résiliation à tout moment, obtenue de haute lutte en 2019 après avoir été </w:t>
      </w:r>
      <w:r w:rsidR="0001385D">
        <w:rPr>
          <w:rFonts w:ascii="Arial" w:hAnsi="Arial" w:cs="Arial"/>
          <w:sz w:val="20"/>
          <w:szCs w:val="20"/>
        </w:rPr>
        <w:t xml:space="preserve">plébiscitée par les consommateurs </w:t>
      </w:r>
      <w:hyperlink r:id="rId9" w:history="1">
        <w:r w:rsidR="0001385D" w:rsidRPr="0001385D">
          <w:rPr>
            <w:rStyle w:val="Lienhypertexte"/>
            <w:rFonts w:ascii="Arial" w:hAnsi="Arial" w:cs="Arial"/>
            <w:sz w:val="20"/>
            <w:szCs w:val="20"/>
          </w:rPr>
          <w:t>lors du grand débat</w:t>
        </w:r>
      </w:hyperlink>
      <w:r w:rsidR="0001385D">
        <w:rPr>
          <w:rFonts w:ascii="Arial" w:hAnsi="Arial" w:cs="Arial"/>
          <w:sz w:val="20"/>
          <w:szCs w:val="20"/>
        </w:rPr>
        <w:t xml:space="preserve">, est plus urgente que jamais. En donnant aux assurés la possibilité de changer de contrat quand ils le souhaitent, après une première année d’engagement, cette mesure </w:t>
      </w:r>
      <w:r w:rsidR="004F1E0F">
        <w:rPr>
          <w:rFonts w:ascii="Arial" w:hAnsi="Arial" w:cs="Arial"/>
          <w:sz w:val="20"/>
          <w:szCs w:val="20"/>
        </w:rPr>
        <w:t xml:space="preserve">leur </w:t>
      </w:r>
      <w:r w:rsidR="0001385D">
        <w:rPr>
          <w:rFonts w:ascii="Arial" w:hAnsi="Arial" w:cs="Arial"/>
          <w:sz w:val="20"/>
          <w:szCs w:val="20"/>
        </w:rPr>
        <w:t xml:space="preserve">permettra de choisir le contrat </w:t>
      </w:r>
      <w:r w:rsidRPr="00595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 w:rsidRPr="00595910">
        <w:rPr>
          <w:rFonts w:ascii="Arial" w:hAnsi="Arial" w:cs="Arial"/>
          <w:sz w:val="20"/>
          <w:szCs w:val="20"/>
        </w:rPr>
        <w:t xml:space="preserve"> plus adapté à leurs besoins et à leur budget</w:t>
      </w:r>
      <w:r w:rsidR="0001385D">
        <w:rPr>
          <w:rFonts w:ascii="Arial" w:hAnsi="Arial" w:cs="Arial"/>
          <w:sz w:val="20"/>
          <w:szCs w:val="20"/>
        </w:rPr>
        <w:t>. Ils joueront ainsi leur rôle de régulateur du marché, et permettront</w:t>
      </w:r>
      <w:r w:rsidR="004F1E0F">
        <w:rPr>
          <w:rFonts w:ascii="Arial" w:hAnsi="Arial" w:cs="Arial"/>
          <w:sz w:val="20"/>
          <w:szCs w:val="20"/>
        </w:rPr>
        <w:t>, par cette concurrence ravivée,</w:t>
      </w:r>
      <w:r w:rsidR="0001385D">
        <w:rPr>
          <w:rFonts w:ascii="Arial" w:hAnsi="Arial" w:cs="Arial"/>
          <w:sz w:val="20"/>
          <w:szCs w:val="20"/>
        </w:rPr>
        <w:t xml:space="preserve"> une baisse des prix. Alors </w:t>
      </w:r>
      <w:r w:rsidR="004F1E0F">
        <w:rPr>
          <w:rFonts w:ascii="Arial" w:hAnsi="Arial" w:cs="Arial"/>
          <w:sz w:val="20"/>
          <w:szCs w:val="20"/>
        </w:rPr>
        <w:t xml:space="preserve">que la loi renvoie à un décret </w:t>
      </w:r>
      <w:r w:rsidR="0001385D">
        <w:rPr>
          <w:rFonts w:ascii="Arial" w:hAnsi="Arial" w:cs="Arial"/>
          <w:sz w:val="20"/>
          <w:szCs w:val="20"/>
        </w:rPr>
        <w:t xml:space="preserve">la date d’entrée en vigueur de </w:t>
      </w:r>
      <w:r w:rsidR="0001385D">
        <w:rPr>
          <w:rFonts w:ascii="Arial" w:hAnsi="Arial" w:cs="Arial"/>
          <w:sz w:val="20"/>
          <w:szCs w:val="20"/>
        </w:rPr>
        <w:lastRenderedPageBreak/>
        <w:t>la mesure, l’UFC</w:t>
      </w:r>
      <w:r w:rsidR="00137A6B">
        <w:rPr>
          <w:rFonts w:ascii="Arial" w:hAnsi="Arial" w:cs="Arial"/>
          <w:sz w:val="20"/>
          <w:szCs w:val="20"/>
        </w:rPr>
        <w:t>-</w:t>
      </w:r>
      <w:r w:rsidR="0001385D">
        <w:rPr>
          <w:rFonts w:ascii="Arial" w:hAnsi="Arial" w:cs="Arial"/>
          <w:sz w:val="20"/>
          <w:szCs w:val="20"/>
        </w:rPr>
        <w:t>Que</w:t>
      </w:r>
      <w:r w:rsidR="00137A6B">
        <w:rPr>
          <w:rFonts w:ascii="Arial" w:hAnsi="Arial" w:cs="Arial"/>
          <w:sz w:val="20"/>
          <w:szCs w:val="20"/>
        </w:rPr>
        <w:t> </w:t>
      </w:r>
      <w:r w:rsidR="0001385D">
        <w:rPr>
          <w:rFonts w:ascii="Arial" w:hAnsi="Arial" w:cs="Arial"/>
          <w:sz w:val="20"/>
          <w:szCs w:val="20"/>
        </w:rPr>
        <w:t>Choisir exhorte le gouvernement à appliquer au plus tôt la résiliation à tout moment, sans attendre la date butoir du 1</w:t>
      </w:r>
      <w:r w:rsidR="0001385D" w:rsidRPr="0001385D">
        <w:rPr>
          <w:rFonts w:ascii="Arial" w:hAnsi="Arial" w:cs="Arial"/>
          <w:sz w:val="20"/>
          <w:szCs w:val="20"/>
          <w:vertAlign w:val="superscript"/>
        </w:rPr>
        <w:t>er</w:t>
      </w:r>
      <w:r w:rsidR="00137A6B">
        <w:rPr>
          <w:rFonts w:ascii="Arial" w:hAnsi="Arial" w:cs="Arial"/>
          <w:sz w:val="20"/>
          <w:szCs w:val="20"/>
        </w:rPr>
        <w:t> </w:t>
      </w:r>
      <w:r w:rsidR="0001385D">
        <w:rPr>
          <w:rFonts w:ascii="Arial" w:hAnsi="Arial" w:cs="Arial"/>
          <w:sz w:val="20"/>
          <w:szCs w:val="20"/>
        </w:rPr>
        <w:t>décembre</w:t>
      </w:r>
      <w:r w:rsidR="00137A6B">
        <w:rPr>
          <w:rFonts w:ascii="Arial" w:hAnsi="Arial" w:cs="Arial"/>
          <w:sz w:val="20"/>
          <w:szCs w:val="20"/>
        </w:rPr>
        <w:t> </w:t>
      </w:r>
      <w:r w:rsidR="0001385D">
        <w:rPr>
          <w:rFonts w:ascii="Arial" w:hAnsi="Arial" w:cs="Arial"/>
          <w:sz w:val="20"/>
          <w:szCs w:val="20"/>
        </w:rPr>
        <w:t xml:space="preserve">2020. </w:t>
      </w:r>
    </w:p>
    <w:p w14:paraId="56432EB0" w14:textId="77777777" w:rsidR="00C007D0" w:rsidRDefault="00C007D0" w:rsidP="007762D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A62F193" w14:textId="24EE3E35" w:rsidR="00BF1510" w:rsidRDefault="0001385D" w:rsidP="007762D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Décidée</w:t>
      </w:r>
      <w:r w:rsidR="004F1E0F">
        <w:rPr>
          <w:rFonts w:ascii="Arial" w:hAnsi="Arial" w:cs="Arial"/>
          <w:b/>
          <w:sz w:val="20"/>
          <w:szCs w:val="20"/>
        </w:rPr>
        <w:t>, au vu de l’inflation galopante des assurances santé,</w:t>
      </w:r>
      <w:r>
        <w:rPr>
          <w:rFonts w:ascii="Arial" w:hAnsi="Arial" w:cs="Arial"/>
          <w:b/>
          <w:sz w:val="20"/>
          <w:szCs w:val="20"/>
        </w:rPr>
        <w:t xml:space="preserve"> à obtenir au plus tôt le droit pour les assurés de changer quand ils le souhaitent de contrat, l’UFC</w:t>
      </w:r>
      <w:r w:rsidR="00137A6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Que</w:t>
      </w:r>
      <w:r w:rsidR="00137A6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Choisir écrit aujourd’hui à la Ministre de la Santé, pour lui demander de publier au plus tôt le décret </w:t>
      </w:r>
      <w:r w:rsidR="00D860AF">
        <w:rPr>
          <w:rFonts w:ascii="Arial" w:hAnsi="Arial" w:cs="Arial"/>
          <w:b/>
          <w:sz w:val="20"/>
          <w:szCs w:val="20"/>
        </w:rPr>
        <w:t>mettant en place cette mesure.</w:t>
      </w:r>
    </w:p>
    <w:p w14:paraId="70DA73DC" w14:textId="77777777" w:rsidR="00C007D0" w:rsidRDefault="00C007D0" w:rsidP="007762D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79BA880" w14:textId="77777777" w:rsidR="00C007D0" w:rsidRPr="00486A08" w:rsidRDefault="00C007D0" w:rsidP="007762D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99BE76D" w14:textId="77777777" w:rsidR="003E21C4" w:rsidRDefault="003E21C4" w:rsidP="003E21C4">
      <w:pPr>
        <w:pStyle w:val="Sansinterligne"/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6D0A31E3" w14:textId="2225F8F3" w:rsidR="0082509D" w:rsidRPr="00BF1510" w:rsidRDefault="0082509D" w:rsidP="00BF1510">
      <w:pPr>
        <w:pStyle w:val="Sansinterligne"/>
        <w:jc w:val="center"/>
        <w:rPr>
          <w:rFonts w:ascii="Arial" w:hAnsi="Arial" w:cs="Arial"/>
          <w:b/>
        </w:rPr>
      </w:pPr>
    </w:p>
    <w:sectPr w:rsidR="0082509D" w:rsidRPr="00BF1510" w:rsidSect="00BF151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8F58" w14:textId="77777777" w:rsidR="00CC2131" w:rsidRDefault="00CC2131">
      <w:r>
        <w:separator/>
      </w:r>
    </w:p>
  </w:endnote>
  <w:endnote w:type="continuationSeparator" w:id="0">
    <w:p w14:paraId="433964F1" w14:textId="77777777" w:rsidR="00CC2131" w:rsidRDefault="00C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AB3A" w14:textId="77777777" w:rsidR="00CC2131" w:rsidRDefault="00CC2131">
      <w:r>
        <w:separator/>
      </w:r>
    </w:p>
  </w:footnote>
  <w:footnote w:type="continuationSeparator" w:id="0">
    <w:p w14:paraId="67CB0C74" w14:textId="77777777" w:rsidR="00CC2131" w:rsidRDefault="00CC2131">
      <w:r>
        <w:continuationSeparator/>
      </w:r>
    </w:p>
  </w:footnote>
  <w:footnote w:id="1">
    <w:p w14:paraId="3CB3C72C" w14:textId="5BE8C628" w:rsidR="00D860AF" w:rsidRPr="00137A6B" w:rsidRDefault="00D860AF">
      <w:pPr>
        <w:pStyle w:val="Notedebasdepage"/>
        <w:rPr>
          <w:rFonts w:ascii="Arial" w:hAnsi="Arial" w:cs="Arial"/>
          <w:sz w:val="18"/>
          <w:szCs w:val="18"/>
        </w:rPr>
      </w:pPr>
      <w:r w:rsidRPr="00137A6B">
        <w:rPr>
          <w:rStyle w:val="Appelnotedebasdep"/>
          <w:rFonts w:ascii="Arial" w:hAnsi="Arial" w:cs="Arial"/>
          <w:sz w:val="18"/>
          <w:szCs w:val="18"/>
        </w:rPr>
        <w:footnoteRef/>
      </w:r>
      <w:r w:rsidRPr="00137A6B">
        <w:rPr>
          <w:rFonts w:ascii="Arial" w:hAnsi="Arial" w:cs="Arial"/>
          <w:sz w:val="18"/>
          <w:szCs w:val="18"/>
        </w:rPr>
        <w:t xml:space="preserve"> 498</w:t>
      </w:r>
      <w:r w:rsidR="00137A6B" w:rsidRPr="00137A6B">
        <w:rPr>
          <w:rFonts w:ascii="Arial" w:hAnsi="Arial" w:cs="Arial"/>
          <w:sz w:val="18"/>
          <w:szCs w:val="18"/>
        </w:rPr>
        <w:t> </w:t>
      </w:r>
      <w:r w:rsidRPr="00137A6B">
        <w:rPr>
          <w:rFonts w:ascii="Arial" w:hAnsi="Arial" w:cs="Arial"/>
          <w:sz w:val="18"/>
          <w:szCs w:val="18"/>
        </w:rPr>
        <w:t>témoignages exploitables (c’est-à-dire une copie lisible des avis d’échéance</w:t>
      </w:r>
      <w:r w:rsidR="00137A6B" w:rsidRPr="00137A6B">
        <w:rPr>
          <w:rFonts w:ascii="Arial" w:hAnsi="Arial" w:cs="Arial"/>
          <w:sz w:val="18"/>
          <w:szCs w:val="18"/>
        </w:rPr>
        <w:t> </w:t>
      </w:r>
      <w:r w:rsidRPr="00137A6B">
        <w:rPr>
          <w:rFonts w:ascii="Arial" w:hAnsi="Arial" w:cs="Arial"/>
          <w:sz w:val="18"/>
          <w:szCs w:val="18"/>
        </w:rPr>
        <w:t>2019 et</w:t>
      </w:r>
      <w:r w:rsidR="00137A6B" w:rsidRPr="00137A6B">
        <w:rPr>
          <w:rFonts w:ascii="Arial" w:hAnsi="Arial" w:cs="Arial"/>
          <w:sz w:val="18"/>
          <w:szCs w:val="18"/>
        </w:rPr>
        <w:t> </w:t>
      </w:r>
      <w:r w:rsidRPr="00137A6B">
        <w:rPr>
          <w:rFonts w:ascii="Arial" w:hAnsi="Arial" w:cs="Arial"/>
          <w:sz w:val="18"/>
          <w:szCs w:val="18"/>
        </w:rPr>
        <w:t>2020 d’un même contrat, pour les mêmes bénéficiaires) ont été collectés en novembre et décembre</w:t>
      </w:r>
      <w:r w:rsidR="00137A6B" w:rsidRPr="00137A6B">
        <w:rPr>
          <w:rFonts w:ascii="Arial" w:hAnsi="Arial" w:cs="Arial"/>
          <w:sz w:val="18"/>
          <w:szCs w:val="18"/>
        </w:rPr>
        <w:t> </w:t>
      </w:r>
      <w:r w:rsidRPr="00137A6B">
        <w:rPr>
          <w:rFonts w:ascii="Arial" w:hAnsi="Arial" w:cs="Arial"/>
          <w:sz w:val="18"/>
          <w:szCs w:val="18"/>
        </w:rPr>
        <w:t>2019.</w:t>
      </w:r>
    </w:p>
  </w:footnote>
  <w:footnote w:id="2">
    <w:p w14:paraId="57ECBBA0" w14:textId="77777777" w:rsidR="00D860AF" w:rsidRPr="00137A6B" w:rsidRDefault="00D860AF">
      <w:pPr>
        <w:pStyle w:val="Notedebasdepage"/>
        <w:rPr>
          <w:rFonts w:ascii="Arial" w:hAnsi="Arial" w:cs="Arial"/>
          <w:sz w:val="18"/>
          <w:szCs w:val="18"/>
        </w:rPr>
      </w:pPr>
      <w:r w:rsidRPr="00137A6B">
        <w:rPr>
          <w:rStyle w:val="Appelnotedebasdep"/>
          <w:rFonts w:ascii="Arial" w:hAnsi="Arial" w:cs="Arial"/>
          <w:sz w:val="18"/>
          <w:szCs w:val="18"/>
        </w:rPr>
        <w:footnoteRef/>
      </w:r>
      <w:r w:rsidRPr="00137A6B">
        <w:rPr>
          <w:rFonts w:ascii="Arial" w:hAnsi="Arial" w:cs="Arial"/>
          <w:sz w:val="18"/>
          <w:szCs w:val="18"/>
        </w:rPr>
        <w:t xml:space="preserve"> C’est-à-dire telle que la moitié des contrats </w:t>
      </w:r>
      <w:r w:rsidR="00321E79" w:rsidRPr="00137A6B">
        <w:rPr>
          <w:rFonts w:ascii="Arial" w:hAnsi="Arial" w:cs="Arial"/>
          <w:sz w:val="18"/>
          <w:szCs w:val="18"/>
        </w:rPr>
        <w:t xml:space="preserve">étudiés </w:t>
      </w:r>
      <w:r w:rsidRPr="00137A6B">
        <w:rPr>
          <w:rFonts w:ascii="Arial" w:hAnsi="Arial" w:cs="Arial"/>
          <w:sz w:val="18"/>
          <w:szCs w:val="18"/>
        </w:rPr>
        <w:t>ont connu une augmentation supérieure, la moitié une augmentation inférieure.</w:t>
      </w:r>
    </w:p>
  </w:footnote>
  <w:footnote w:id="3">
    <w:p w14:paraId="2FE6BE65" w14:textId="62D546AD" w:rsidR="00321E79" w:rsidRPr="00137A6B" w:rsidRDefault="00321E79">
      <w:pPr>
        <w:pStyle w:val="Notedebasdepage"/>
        <w:rPr>
          <w:rFonts w:ascii="Arial" w:hAnsi="Arial" w:cs="Arial"/>
          <w:sz w:val="18"/>
          <w:szCs w:val="18"/>
        </w:rPr>
      </w:pPr>
      <w:r w:rsidRPr="00137A6B">
        <w:rPr>
          <w:rStyle w:val="Appelnotedebasdep"/>
          <w:rFonts w:ascii="Arial" w:hAnsi="Arial" w:cs="Arial"/>
          <w:sz w:val="18"/>
          <w:szCs w:val="18"/>
        </w:rPr>
        <w:footnoteRef/>
      </w:r>
      <w:r w:rsidRPr="00137A6B">
        <w:rPr>
          <w:rFonts w:ascii="Arial" w:hAnsi="Arial" w:cs="Arial"/>
          <w:sz w:val="18"/>
          <w:szCs w:val="18"/>
        </w:rPr>
        <w:t xml:space="preserve"> Au moins onze, et jusqu’à cinquante-et-un</w:t>
      </w:r>
      <w:r w:rsidR="00137A6B" w:rsidRPr="00137A6B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2E7A" w14:textId="77777777" w:rsidR="00576249" w:rsidRDefault="00576249" w:rsidP="00576249">
    <w:pPr>
      <w:pStyle w:val="En-tte"/>
      <w:rPr>
        <w:rFonts w:ascii="Arial" w:hAnsi="Arial" w:cs="Arial"/>
        <w:sz w:val="20"/>
        <w:szCs w:val="20"/>
      </w:rPr>
    </w:pPr>
    <w:r w:rsidRPr="00DF30E7">
      <w:rPr>
        <w:rFonts w:ascii="Arial" w:hAnsi="Arial" w:cs="Arial"/>
        <w:sz w:val="20"/>
        <w:szCs w:val="20"/>
      </w:rPr>
      <w:object w:dxaOrig="3333" w:dyaOrig="3703" w14:anchorId="3C950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4.5pt" fillcolor="window">
          <v:imagedata r:id="rId1" o:title=""/>
        </v:shape>
        <o:OLEObject Type="Embed" ProgID="Word.Picture.8" ShapeID="_x0000_i1025" DrawAspect="Content" ObjectID="_1643037323" r:id="rId2"/>
      </w:object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  <w:t xml:space="preserve">Le </w:t>
    </w:r>
    <w:r w:rsidR="00A3462D">
      <w:rPr>
        <w:rFonts w:ascii="Arial" w:eastAsia="Times New Roman" w:hAnsi="Arial" w:cs="Arial"/>
        <w:sz w:val="20"/>
        <w:szCs w:val="20"/>
        <w:lang w:eastAsia="fr-FR"/>
      </w:rPr>
      <w:t>12</w:t>
    </w:r>
    <w:r w:rsidR="000D0C58">
      <w:rPr>
        <w:rFonts w:ascii="Arial" w:eastAsia="Times New Roman" w:hAnsi="Arial" w:cs="Arial"/>
        <w:sz w:val="20"/>
        <w:szCs w:val="20"/>
        <w:lang w:eastAsia="fr-FR"/>
      </w:rPr>
      <w:t xml:space="preserve"> février 2020</w:t>
    </w:r>
    <w:r w:rsidR="00D7717A">
      <w:rPr>
        <w:rFonts w:ascii="Arial" w:eastAsia="Times New Roman" w:hAnsi="Arial" w:cs="Arial"/>
        <w:sz w:val="20"/>
        <w:szCs w:val="20"/>
        <w:lang w:eastAsia="fr-FR"/>
      </w:rPr>
      <w:t xml:space="preserve"> </w:t>
    </w:r>
  </w:p>
  <w:p w14:paraId="24BEB59F" w14:textId="77777777" w:rsidR="00576249" w:rsidRPr="00040666" w:rsidRDefault="00576249" w:rsidP="00576249">
    <w:pPr>
      <w:tabs>
        <w:tab w:val="left" w:pos="6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UFC-QUE CHOISIR</w:t>
    </w:r>
  </w:p>
  <w:p w14:paraId="434A4A30" w14:textId="77777777" w:rsidR="00576249" w:rsidRPr="00040666" w:rsidRDefault="00576249" w:rsidP="00576249">
    <w:pPr>
      <w:rPr>
        <w:rFonts w:ascii="Arial" w:hAnsi="Arial" w:cs="Arial"/>
        <w:sz w:val="14"/>
        <w:szCs w:val="14"/>
      </w:rPr>
    </w:pPr>
    <w:r w:rsidRPr="00040666">
      <w:rPr>
        <w:rFonts w:ascii="Arial" w:hAnsi="Arial" w:cs="Arial"/>
        <w:sz w:val="14"/>
        <w:szCs w:val="14"/>
      </w:rPr>
      <w:t>233 bd Voltaire</w:t>
    </w:r>
  </w:p>
  <w:p w14:paraId="140CDA79" w14:textId="77777777" w:rsidR="00576249" w:rsidRDefault="00576249" w:rsidP="00576249">
    <w:pPr>
      <w:rPr>
        <w:rFonts w:ascii="Arial" w:hAnsi="Arial" w:cs="Arial"/>
        <w:sz w:val="14"/>
        <w:szCs w:val="14"/>
      </w:rPr>
    </w:pPr>
    <w:r w:rsidRPr="00040666">
      <w:rPr>
        <w:rFonts w:ascii="Arial" w:hAnsi="Arial" w:cs="Arial"/>
        <w:sz w:val="14"/>
        <w:szCs w:val="14"/>
      </w:rPr>
      <w:t>75555 PARIS CEDEX 11</w:t>
    </w:r>
  </w:p>
  <w:p w14:paraId="4C260EED" w14:textId="77777777" w:rsidR="00576249" w:rsidRDefault="00576249">
    <w:pPr>
      <w:pStyle w:val="En-tte"/>
    </w:pPr>
  </w:p>
  <w:p w14:paraId="6B177210" w14:textId="77777777" w:rsidR="00BF1510" w:rsidRDefault="00BF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31A"/>
    <w:multiLevelType w:val="hybridMultilevel"/>
    <w:tmpl w:val="E2A8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5EF"/>
    <w:multiLevelType w:val="hybridMultilevel"/>
    <w:tmpl w:val="F5BE3E4C"/>
    <w:lvl w:ilvl="0" w:tplc="D05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7504"/>
    <w:multiLevelType w:val="hybridMultilevel"/>
    <w:tmpl w:val="D9C282CA"/>
    <w:lvl w:ilvl="0" w:tplc="D05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6F2B"/>
    <w:multiLevelType w:val="hybridMultilevel"/>
    <w:tmpl w:val="87BCDEC0"/>
    <w:lvl w:ilvl="0" w:tplc="F2C87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A071E"/>
    <w:multiLevelType w:val="hybridMultilevel"/>
    <w:tmpl w:val="78921FC2"/>
    <w:lvl w:ilvl="0" w:tplc="7C600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4"/>
    <w:rsid w:val="000009F3"/>
    <w:rsid w:val="00000BD7"/>
    <w:rsid w:val="00000C84"/>
    <w:rsid w:val="000012AC"/>
    <w:rsid w:val="00001AC4"/>
    <w:rsid w:val="000049C5"/>
    <w:rsid w:val="000108A0"/>
    <w:rsid w:val="00010D37"/>
    <w:rsid w:val="0001385D"/>
    <w:rsid w:val="000146AB"/>
    <w:rsid w:val="00014EB9"/>
    <w:rsid w:val="000161D5"/>
    <w:rsid w:val="000165A9"/>
    <w:rsid w:val="00017075"/>
    <w:rsid w:val="000174C1"/>
    <w:rsid w:val="000178B6"/>
    <w:rsid w:val="0002069F"/>
    <w:rsid w:val="00020E81"/>
    <w:rsid w:val="000214DC"/>
    <w:rsid w:val="00025CD6"/>
    <w:rsid w:val="0002760B"/>
    <w:rsid w:val="00036E9A"/>
    <w:rsid w:val="000371C4"/>
    <w:rsid w:val="00037C89"/>
    <w:rsid w:val="000400E4"/>
    <w:rsid w:val="00040710"/>
    <w:rsid w:val="00040813"/>
    <w:rsid w:val="000411D3"/>
    <w:rsid w:val="000418CC"/>
    <w:rsid w:val="00041FC4"/>
    <w:rsid w:val="0004513E"/>
    <w:rsid w:val="00045354"/>
    <w:rsid w:val="00045618"/>
    <w:rsid w:val="00045E55"/>
    <w:rsid w:val="00047858"/>
    <w:rsid w:val="000501DD"/>
    <w:rsid w:val="000508F3"/>
    <w:rsid w:val="00050E17"/>
    <w:rsid w:val="00053882"/>
    <w:rsid w:val="00061095"/>
    <w:rsid w:val="00062BC4"/>
    <w:rsid w:val="000677E1"/>
    <w:rsid w:val="000752AD"/>
    <w:rsid w:val="00076DE0"/>
    <w:rsid w:val="0007711C"/>
    <w:rsid w:val="00080108"/>
    <w:rsid w:val="000812DA"/>
    <w:rsid w:val="000817BC"/>
    <w:rsid w:val="0008398E"/>
    <w:rsid w:val="0008469E"/>
    <w:rsid w:val="00087B19"/>
    <w:rsid w:val="00092DBB"/>
    <w:rsid w:val="000942B2"/>
    <w:rsid w:val="00094844"/>
    <w:rsid w:val="00097BA7"/>
    <w:rsid w:val="00097EA9"/>
    <w:rsid w:val="000A3AA9"/>
    <w:rsid w:val="000A6159"/>
    <w:rsid w:val="000A76D1"/>
    <w:rsid w:val="000A77BB"/>
    <w:rsid w:val="000B0E5D"/>
    <w:rsid w:val="000B49E8"/>
    <w:rsid w:val="000B6E63"/>
    <w:rsid w:val="000C031B"/>
    <w:rsid w:val="000C5404"/>
    <w:rsid w:val="000C587F"/>
    <w:rsid w:val="000C7498"/>
    <w:rsid w:val="000C7A60"/>
    <w:rsid w:val="000D06F5"/>
    <w:rsid w:val="000D084B"/>
    <w:rsid w:val="000D0C58"/>
    <w:rsid w:val="000D2448"/>
    <w:rsid w:val="000D256E"/>
    <w:rsid w:val="000D2C1D"/>
    <w:rsid w:val="000D506E"/>
    <w:rsid w:val="000D57F5"/>
    <w:rsid w:val="000E01EE"/>
    <w:rsid w:val="000E1B99"/>
    <w:rsid w:val="000E2C51"/>
    <w:rsid w:val="000E2F1E"/>
    <w:rsid w:val="000E3638"/>
    <w:rsid w:val="000E3722"/>
    <w:rsid w:val="000E6430"/>
    <w:rsid w:val="000F1519"/>
    <w:rsid w:val="000F5671"/>
    <w:rsid w:val="000F6C72"/>
    <w:rsid w:val="000F6FA8"/>
    <w:rsid w:val="000F6FC8"/>
    <w:rsid w:val="000F72D5"/>
    <w:rsid w:val="00100F56"/>
    <w:rsid w:val="00102202"/>
    <w:rsid w:val="00102BA1"/>
    <w:rsid w:val="001143BB"/>
    <w:rsid w:val="00115D87"/>
    <w:rsid w:val="00120D83"/>
    <w:rsid w:val="00121E88"/>
    <w:rsid w:val="0013099D"/>
    <w:rsid w:val="00132BDA"/>
    <w:rsid w:val="001350E8"/>
    <w:rsid w:val="00137A6B"/>
    <w:rsid w:val="00140B06"/>
    <w:rsid w:val="0014274B"/>
    <w:rsid w:val="00145390"/>
    <w:rsid w:val="00145DA4"/>
    <w:rsid w:val="00147CD2"/>
    <w:rsid w:val="00151595"/>
    <w:rsid w:val="00151ECD"/>
    <w:rsid w:val="00154AB0"/>
    <w:rsid w:val="00160348"/>
    <w:rsid w:val="0016151B"/>
    <w:rsid w:val="00162241"/>
    <w:rsid w:val="00167E7E"/>
    <w:rsid w:val="001711D2"/>
    <w:rsid w:val="00171C84"/>
    <w:rsid w:val="00174032"/>
    <w:rsid w:val="0017576B"/>
    <w:rsid w:val="001757F6"/>
    <w:rsid w:val="00176BC4"/>
    <w:rsid w:val="0017754A"/>
    <w:rsid w:val="0017786A"/>
    <w:rsid w:val="00180C4B"/>
    <w:rsid w:val="001838DB"/>
    <w:rsid w:val="00183AEF"/>
    <w:rsid w:val="00185013"/>
    <w:rsid w:val="0018550B"/>
    <w:rsid w:val="00185680"/>
    <w:rsid w:val="00186DC0"/>
    <w:rsid w:val="00193043"/>
    <w:rsid w:val="00194952"/>
    <w:rsid w:val="00194EEE"/>
    <w:rsid w:val="001964FC"/>
    <w:rsid w:val="00196858"/>
    <w:rsid w:val="00197420"/>
    <w:rsid w:val="00197873"/>
    <w:rsid w:val="00197A9E"/>
    <w:rsid w:val="001A2DC6"/>
    <w:rsid w:val="001A31BC"/>
    <w:rsid w:val="001A4013"/>
    <w:rsid w:val="001A6C45"/>
    <w:rsid w:val="001B2AAD"/>
    <w:rsid w:val="001B3F52"/>
    <w:rsid w:val="001C3BF6"/>
    <w:rsid w:val="001C4E47"/>
    <w:rsid w:val="001C6052"/>
    <w:rsid w:val="001C69AD"/>
    <w:rsid w:val="001C7F90"/>
    <w:rsid w:val="001D05AA"/>
    <w:rsid w:val="001D1A4C"/>
    <w:rsid w:val="001D2591"/>
    <w:rsid w:val="001D2B26"/>
    <w:rsid w:val="001D32CE"/>
    <w:rsid w:val="001D674C"/>
    <w:rsid w:val="001D742D"/>
    <w:rsid w:val="001E23F3"/>
    <w:rsid w:val="001F0692"/>
    <w:rsid w:val="001F1A76"/>
    <w:rsid w:val="001F2BA4"/>
    <w:rsid w:val="001F2DD1"/>
    <w:rsid w:val="001F4BB2"/>
    <w:rsid w:val="001F5C47"/>
    <w:rsid w:val="00203D7A"/>
    <w:rsid w:val="0020502E"/>
    <w:rsid w:val="00214EAA"/>
    <w:rsid w:val="00215027"/>
    <w:rsid w:val="00215464"/>
    <w:rsid w:val="00216E8E"/>
    <w:rsid w:val="0022140D"/>
    <w:rsid w:val="00224B72"/>
    <w:rsid w:val="00227373"/>
    <w:rsid w:val="00232F48"/>
    <w:rsid w:val="00233F67"/>
    <w:rsid w:val="002373E9"/>
    <w:rsid w:val="00245D68"/>
    <w:rsid w:val="00245E29"/>
    <w:rsid w:val="00247B43"/>
    <w:rsid w:val="0025194F"/>
    <w:rsid w:val="0025212D"/>
    <w:rsid w:val="0025354D"/>
    <w:rsid w:val="002552BB"/>
    <w:rsid w:val="00255F34"/>
    <w:rsid w:val="0025781D"/>
    <w:rsid w:val="00260BC3"/>
    <w:rsid w:val="00262525"/>
    <w:rsid w:val="00262F31"/>
    <w:rsid w:val="00265C84"/>
    <w:rsid w:val="00271392"/>
    <w:rsid w:val="002717CE"/>
    <w:rsid w:val="0027603A"/>
    <w:rsid w:val="002761E9"/>
    <w:rsid w:val="002769B6"/>
    <w:rsid w:val="00285628"/>
    <w:rsid w:val="002864F2"/>
    <w:rsid w:val="00286878"/>
    <w:rsid w:val="00287383"/>
    <w:rsid w:val="00292B9E"/>
    <w:rsid w:val="00293B75"/>
    <w:rsid w:val="002943A1"/>
    <w:rsid w:val="002964C6"/>
    <w:rsid w:val="002A08B6"/>
    <w:rsid w:val="002A1C97"/>
    <w:rsid w:val="002A3A04"/>
    <w:rsid w:val="002A3CCF"/>
    <w:rsid w:val="002B016F"/>
    <w:rsid w:val="002B0711"/>
    <w:rsid w:val="002B088B"/>
    <w:rsid w:val="002B0ABD"/>
    <w:rsid w:val="002B1D39"/>
    <w:rsid w:val="002B354F"/>
    <w:rsid w:val="002B4758"/>
    <w:rsid w:val="002B5A88"/>
    <w:rsid w:val="002C03B8"/>
    <w:rsid w:val="002C073B"/>
    <w:rsid w:val="002C4716"/>
    <w:rsid w:val="002C5F69"/>
    <w:rsid w:val="002C7B19"/>
    <w:rsid w:val="002D132B"/>
    <w:rsid w:val="002D43C0"/>
    <w:rsid w:val="002D5006"/>
    <w:rsid w:val="002F1BD2"/>
    <w:rsid w:val="002F52BA"/>
    <w:rsid w:val="002F5835"/>
    <w:rsid w:val="002F644E"/>
    <w:rsid w:val="002F6B44"/>
    <w:rsid w:val="003036D7"/>
    <w:rsid w:val="00303FB6"/>
    <w:rsid w:val="00305C67"/>
    <w:rsid w:val="00306429"/>
    <w:rsid w:val="00307BF7"/>
    <w:rsid w:val="00311189"/>
    <w:rsid w:val="00316B04"/>
    <w:rsid w:val="00320C3E"/>
    <w:rsid w:val="00321E79"/>
    <w:rsid w:val="00323415"/>
    <w:rsid w:val="003235DA"/>
    <w:rsid w:val="00324491"/>
    <w:rsid w:val="00327129"/>
    <w:rsid w:val="00327715"/>
    <w:rsid w:val="00334807"/>
    <w:rsid w:val="00334A7F"/>
    <w:rsid w:val="0033587E"/>
    <w:rsid w:val="003362CA"/>
    <w:rsid w:val="00336A76"/>
    <w:rsid w:val="003429A4"/>
    <w:rsid w:val="00343606"/>
    <w:rsid w:val="0034628D"/>
    <w:rsid w:val="003472EB"/>
    <w:rsid w:val="003508D0"/>
    <w:rsid w:val="00350E7C"/>
    <w:rsid w:val="0035484E"/>
    <w:rsid w:val="00354CDF"/>
    <w:rsid w:val="003560CE"/>
    <w:rsid w:val="00356C74"/>
    <w:rsid w:val="0036019C"/>
    <w:rsid w:val="00361915"/>
    <w:rsid w:val="003625F5"/>
    <w:rsid w:val="00362808"/>
    <w:rsid w:val="0036515A"/>
    <w:rsid w:val="00365390"/>
    <w:rsid w:val="00370C22"/>
    <w:rsid w:val="00370E1B"/>
    <w:rsid w:val="00373E14"/>
    <w:rsid w:val="00376833"/>
    <w:rsid w:val="00380ED7"/>
    <w:rsid w:val="0038120E"/>
    <w:rsid w:val="00381506"/>
    <w:rsid w:val="00385FAF"/>
    <w:rsid w:val="00386178"/>
    <w:rsid w:val="003871A0"/>
    <w:rsid w:val="00387984"/>
    <w:rsid w:val="0039005D"/>
    <w:rsid w:val="00390E54"/>
    <w:rsid w:val="003938A5"/>
    <w:rsid w:val="0039609C"/>
    <w:rsid w:val="00397509"/>
    <w:rsid w:val="003A2B61"/>
    <w:rsid w:val="003A5250"/>
    <w:rsid w:val="003A5350"/>
    <w:rsid w:val="003B02F8"/>
    <w:rsid w:val="003B1688"/>
    <w:rsid w:val="003B69CC"/>
    <w:rsid w:val="003C1F6C"/>
    <w:rsid w:val="003C22CC"/>
    <w:rsid w:val="003C40B1"/>
    <w:rsid w:val="003C644D"/>
    <w:rsid w:val="003C761D"/>
    <w:rsid w:val="003D445C"/>
    <w:rsid w:val="003D498A"/>
    <w:rsid w:val="003D632F"/>
    <w:rsid w:val="003E0297"/>
    <w:rsid w:val="003E21C4"/>
    <w:rsid w:val="003E30D4"/>
    <w:rsid w:val="003E3538"/>
    <w:rsid w:val="003E423A"/>
    <w:rsid w:val="003E42C2"/>
    <w:rsid w:val="003E4432"/>
    <w:rsid w:val="003E5208"/>
    <w:rsid w:val="003E7B49"/>
    <w:rsid w:val="003E7E1A"/>
    <w:rsid w:val="003F24A7"/>
    <w:rsid w:val="003F5AF1"/>
    <w:rsid w:val="003F735A"/>
    <w:rsid w:val="0040181F"/>
    <w:rsid w:val="0040345F"/>
    <w:rsid w:val="00404B62"/>
    <w:rsid w:val="0040552C"/>
    <w:rsid w:val="0040752A"/>
    <w:rsid w:val="004101C8"/>
    <w:rsid w:val="004106F8"/>
    <w:rsid w:val="0041425F"/>
    <w:rsid w:val="00414B5D"/>
    <w:rsid w:val="004177BC"/>
    <w:rsid w:val="00422034"/>
    <w:rsid w:val="00425A0D"/>
    <w:rsid w:val="00430D7F"/>
    <w:rsid w:val="00431BC5"/>
    <w:rsid w:val="00432104"/>
    <w:rsid w:val="00433103"/>
    <w:rsid w:val="004372B7"/>
    <w:rsid w:val="00437708"/>
    <w:rsid w:val="00437A58"/>
    <w:rsid w:val="00440A3B"/>
    <w:rsid w:val="0044368C"/>
    <w:rsid w:val="0044440C"/>
    <w:rsid w:val="00444E9A"/>
    <w:rsid w:val="00450EE4"/>
    <w:rsid w:val="00452C69"/>
    <w:rsid w:val="0045625D"/>
    <w:rsid w:val="00456A0E"/>
    <w:rsid w:val="00456FB5"/>
    <w:rsid w:val="00460736"/>
    <w:rsid w:val="00464B78"/>
    <w:rsid w:val="00467307"/>
    <w:rsid w:val="00467870"/>
    <w:rsid w:val="004714B1"/>
    <w:rsid w:val="004734BD"/>
    <w:rsid w:val="0047639A"/>
    <w:rsid w:val="004807A8"/>
    <w:rsid w:val="00480EF6"/>
    <w:rsid w:val="0048115E"/>
    <w:rsid w:val="004859CD"/>
    <w:rsid w:val="004864BC"/>
    <w:rsid w:val="00486A08"/>
    <w:rsid w:val="00490240"/>
    <w:rsid w:val="00492693"/>
    <w:rsid w:val="00492B01"/>
    <w:rsid w:val="0049539F"/>
    <w:rsid w:val="004A349B"/>
    <w:rsid w:val="004A56DB"/>
    <w:rsid w:val="004A6662"/>
    <w:rsid w:val="004A74A1"/>
    <w:rsid w:val="004B3D62"/>
    <w:rsid w:val="004B3DF3"/>
    <w:rsid w:val="004C19D4"/>
    <w:rsid w:val="004C33F2"/>
    <w:rsid w:val="004C43D9"/>
    <w:rsid w:val="004D054A"/>
    <w:rsid w:val="004D1B13"/>
    <w:rsid w:val="004D312A"/>
    <w:rsid w:val="004D5D64"/>
    <w:rsid w:val="004D785C"/>
    <w:rsid w:val="004E0F31"/>
    <w:rsid w:val="004E2130"/>
    <w:rsid w:val="004E258D"/>
    <w:rsid w:val="004E44B2"/>
    <w:rsid w:val="004E4D9A"/>
    <w:rsid w:val="004E4EDE"/>
    <w:rsid w:val="004E532D"/>
    <w:rsid w:val="004E5A33"/>
    <w:rsid w:val="004F1E0F"/>
    <w:rsid w:val="004F4148"/>
    <w:rsid w:val="004F5D3E"/>
    <w:rsid w:val="004F6BC5"/>
    <w:rsid w:val="004F736C"/>
    <w:rsid w:val="0050491C"/>
    <w:rsid w:val="005066A7"/>
    <w:rsid w:val="00510993"/>
    <w:rsid w:val="00511AFA"/>
    <w:rsid w:val="005161E8"/>
    <w:rsid w:val="00521BE8"/>
    <w:rsid w:val="00523018"/>
    <w:rsid w:val="00523559"/>
    <w:rsid w:val="005236E3"/>
    <w:rsid w:val="00523715"/>
    <w:rsid w:val="005249BB"/>
    <w:rsid w:val="005252AE"/>
    <w:rsid w:val="00526294"/>
    <w:rsid w:val="00527566"/>
    <w:rsid w:val="00532831"/>
    <w:rsid w:val="0053537B"/>
    <w:rsid w:val="0054096B"/>
    <w:rsid w:val="005425C4"/>
    <w:rsid w:val="00550E3F"/>
    <w:rsid w:val="005520B8"/>
    <w:rsid w:val="00554061"/>
    <w:rsid w:val="005541CB"/>
    <w:rsid w:val="00556939"/>
    <w:rsid w:val="00571F65"/>
    <w:rsid w:val="0057205C"/>
    <w:rsid w:val="00572408"/>
    <w:rsid w:val="005743B4"/>
    <w:rsid w:val="005746A2"/>
    <w:rsid w:val="00575692"/>
    <w:rsid w:val="00576249"/>
    <w:rsid w:val="00576757"/>
    <w:rsid w:val="0058245C"/>
    <w:rsid w:val="00586D27"/>
    <w:rsid w:val="00586F54"/>
    <w:rsid w:val="0059280A"/>
    <w:rsid w:val="00592C23"/>
    <w:rsid w:val="00595910"/>
    <w:rsid w:val="00596FD5"/>
    <w:rsid w:val="00597B97"/>
    <w:rsid w:val="005A0BA0"/>
    <w:rsid w:val="005A0D56"/>
    <w:rsid w:val="005A48AB"/>
    <w:rsid w:val="005A641C"/>
    <w:rsid w:val="005A6D69"/>
    <w:rsid w:val="005A7D9A"/>
    <w:rsid w:val="005B1153"/>
    <w:rsid w:val="005B4D58"/>
    <w:rsid w:val="005B61E4"/>
    <w:rsid w:val="005C6854"/>
    <w:rsid w:val="005C7937"/>
    <w:rsid w:val="005D03CE"/>
    <w:rsid w:val="005D3977"/>
    <w:rsid w:val="005D5EF6"/>
    <w:rsid w:val="005E031E"/>
    <w:rsid w:val="005E0AE1"/>
    <w:rsid w:val="005E0EC6"/>
    <w:rsid w:val="005E2E4B"/>
    <w:rsid w:val="005E3397"/>
    <w:rsid w:val="005E3DBE"/>
    <w:rsid w:val="005E6DBA"/>
    <w:rsid w:val="005E6E74"/>
    <w:rsid w:val="005E7CE5"/>
    <w:rsid w:val="005F01E1"/>
    <w:rsid w:val="005F0488"/>
    <w:rsid w:val="005F5876"/>
    <w:rsid w:val="005F77A7"/>
    <w:rsid w:val="005F7864"/>
    <w:rsid w:val="00601359"/>
    <w:rsid w:val="00601D81"/>
    <w:rsid w:val="00605650"/>
    <w:rsid w:val="00606AB6"/>
    <w:rsid w:val="0061202A"/>
    <w:rsid w:val="00612BD7"/>
    <w:rsid w:val="00612E60"/>
    <w:rsid w:val="00616FAE"/>
    <w:rsid w:val="00623108"/>
    <w:rsid w:val="00632B6F"/>
    <w:rsid w:val="00633A9C"/>
    <w:rsid w:val="0063429E"/>
    <w:rsid w:val="0063522B"/>
    <w:rsid w:val="00635A86"/>
    <w:rsid w:val="00637042"/>
    <w:rsid w:val="00637A48"/>
    <w:rsid w:val="00641FB5"/>
    <w:rsid w:val="0064796C"/>
    <w:rsid w:val="006506C1"/>
    <w:rsid w:val="006511FB"/>
    <w:rsid w:val="0065221A"/>
    <w:rsid w:val="00652F3C"/>
    <w:rsid w:val="0066059F"/>
    <w:rsid w:val="006610FD"/>
    <w:rsid w:val="00661BB4"/>
    <w:rsid w:val="0066214B"/>
    <w:rsid w:val="00665114"/>
    <w:rsid w:val="00665A25"/>
    <w:rsid w:val="00667DA4"/>
    <w:rsid w:val="006716B8"/>
    <w:rsid w:val="0067299E"/>
    <w:rsid w:val="00677679"/>
    <w:rsid w:val="00677AB5"/>
    <w:rsid w:val="0068295B"/>
    <w:rsid w:val="00683D85"/>
    <w:rsid w:val="00685487"/>
    <w:rsid w:val="00686019"/>
    <w:rsid w:val="00687573"/>
    <w:rsid w:val="006879A3"/>
    <w:rsid w:val="006916F4"/>
    <w:rsid w:val="00692011"/>
    <w:rsid w:val="00693E26"/>
    <w:rsid w:val="0069508B"/>
    <w:rsid w:val="0069648B"/>
    <w:rsid w:val="00697C20"/>
    <w:rsid w:val="006A63DF"/>
    <w:rsid w:val="006A76C7"/>
    <w:rsid w:val="006B1108"/>
    <w:rsid w:val="006B162B"/>
    <w:rsid w:val="006B170C"/>
    <w:rsid w:val="006B2233"/>
    <w:rsid w:val="006B3059"/>
    <w:rsid w:val="006B6465"/>
    <w:rsid w:val="006C0B43"/>
    <w:rsid w:val="006C0EF3"/>
    <w:rsid w:val="006C39B4"/>
    <w:rsid w:val="006C653E"/>
    <w:rsid w:val="006C6FB6"/>
    <w:rsid w:val="006C71EA"/>
    <w:rsid w:val="006D1644"/>
    <w:rsid w:val="006D25E4"/>
    <w:rsid w:val="006D6167"/>
    <w:rsid w:val="006E13EE"/>
    <w:rsid w:val="006E536E"/>
    <w:rsid w:val="006F02D4"/>
    <w:rsid w:val="006F1A4F"/>
    <w:rsid w:val="006F20B7"/>
    <w:rsid w:val="006F29A4"/>
    <w:rsid w:val="006F38D5"/>
    <w:rsid w:val="006F3CB4"/>
    <w:rsid w:val="006F565F"/>
    <w:rsid w:val="00706F2D"/>
    <w:rsid w:val="00707B0E"/>
    <w:rsid w:val="00710964"/>
    <w:rsid w:val="007156B8"/>
    <w:rsid w:val="0071738C"/>
    <w:rsid w:val="00722035"/>
    <w:rsid w:val="00724619"/>
    <w:rsid w:val="00731D45"/>
    <w:rsid w:val="00732266"/>
    <w:rsid w:val="00732A05"/>
    <w:rsid w:val="00733339"/>
    <w:rsid w:val="007340B0"/>
    <w:rsid w:val="007413F1"/>
    <w:rsid w:val="007429C3"/>
    <w:rsid w:val="00744295"/>
    <w:rsid w:val="0074622D"/>
    <w:rsid w:val="00750357"/>
    <w:rsid w:val="00753252"/>
    <w:rsid w:val="00753768"/>
    <w:rsid w:val="007565A5"/>
    <w:rsid w:val="00761648"/>
    <w:rsid w:val="007631E3"/>
    <w:rsid w:val="00765CA0"/>
    <w:rsid w:val="00766C89"/>
    <w:rsid w:val="00767637"/>
    <w:rsid w:val="007717F4"/>
    <w:rsid w:val="00771ABA"/>
    <w:rsid w:val="00771B34"/>
    <w:rsid w:val="00773865"/>
    <w:rsid w:val="00773A71"/>
    <w:rsid w:val="00774465"/>
    <w:rsid w:val="0077504E"/>
    <w:rsid w:val="0077583E"/>
    <w:rsid w:val="007762D5"/>
    <w:rsid w:val="00776865"/>
    <w:rsid w:val="00781780"/>
    <w:rsid w:val="00781A38"/>
    <w:rsid w:val="00782706"/>
    <w:rsid w:val="007830F0"/>
    <w:rsid w:val="0078358A"/>
    <w:rsid w:val="0078406B"/>
    <w:rsid w:val="007923BC"/>
    <w:rsid w:val="00793861"/>
    <w:rsid w:val="00795336"/>
    <w:rsid w:val="00795671"/>
    <w:rsid w:val="007A14DA"/>
    <w:rsid w:val="007A3E3B"/>
    <w:rsid w:val="007A4941"/>
    <w:rsid w:val="007A53A2"/>
    <w:rsid w:val="007A5B4C"/>
    <w:rsid w:val="007B0E87"/>
    <w:rsid w:val="007B39A0"/>
    <w:rsid w:val="007B6A64"/>
    <w:rsid w:val="007B716E"/>
    <w:rsid w:val="007C1A41"/>
    <w:rsid w:val="007C2B71"/>
    <w:rsid w:val="007C2CED"/>
    <w:rsid w:val="007C3B90"/>
    <w:rsid w:val="007C5968"/>
    <w:rsid w:val="007C6BD3"/>
    <w:rsid w:val="007D184E"/>
    <w:rsid w:val="007D1C46"/>
    <w:rsid w:val="007D21F2"/>
    <w:rsid w:val="007D3714"/>
    <w:rsid w:val="007D3AAD"/>
    <w:rsid w:val="007D7711"/>
    <w:rsid w:val="007E20A0"/>
    <w:rsid w:val="007E509B"/>
    <w:rsid w:val="007E62B5"/>
    <w:rsid w:val="007E641D"/>
    <w:rsid w:val="007E7AD3"/>
    <w:rsid w:val="007F46AF"/>
    <w:rsid w:val="007F525D"/>
    <w:rsid w:val="007F6FB8"/>
    <w:rsid w:val="008009DA"/>
    <w:rsid w:val="00800C4D"/>
    <w:rsid w:val="00801DB0"/>
    <w:rsid w:val="00803EC2"/>
    <w:rsid w:val="0080699C"/>
    <w:rsid w:val="00811C9C"/>
    <w:rsid w:val="00813501"/>
    <w:rsid w:val="00815826"/>
    <w:rsid w:val="008171E0"/>
    <w:rsid w:val="0081781E"/>
    <w:rsid w:val="00817D04"/>
    <w:rsid w:val="00820A9A"/>
    <w:rsid w:val="00822B66"/>
    <w:rsid w:val="00822C23"/>
    <w:rsid w:val="00824509"/>
    <w:rsid w:val="0082509D"/>
    <w:rsid w:val="00827176"/>
    <w:rsid w:val="00827DD6"/>
    <w:rsid w:val="00831F51"/>
    <w:rsid w:val="008365D6"/>
    <w:rsid w:val="00840A71"/>
    <w:rsid w:val="0084744F"/>
    <w:rsid w:val="00850808"/>
    <w:rsid w:val="00852C0C"/>
    <w:rsid w:val="00853B0D"/>
    <w:rsid w:val="00854320"/>
    <w:rsid w:val="00860796"/>
    <w:rsid w:val="008612E5"/>
    <w:rsid w:val="008614F0"/>
    <w:rsid w:val="008650F6"/>
    <w:rsid w:val="00866C32"/>
    <w:rsid w:val="0087116A"/>
    <w:rsid w:val="008714E2"/>
    <w:rsid w:val="008758B0"/>
    <w:rsid w:val="00875988"/>
    <w:rsid w:val="00881192"/>
    <w:rsid w:val="0088266B"/>
    <w:rsid w:val="00882E29"/>
    <w:rsid w:val="00882E8F"/>
    <w:rsid w:val="0088350F"/>
    <w:rsid w:val="008839A1"/>
    <w:rsid w:val="0089163F"/>
    <w:rsid w:val="008923B1"/>
    <w:rsid w:val="00895527"/>
    <w:rsid w:val="008A28A7"/>
    <w:rsid w:val="008A33EC"/>
    <w:rsid w:val="008A4C55"/>
    <w:rsid w:val="008B01CD"/>
    <w:rsid w:val="008B0EF3"/>
    <w:rsid w:val="008B2107"/>
    <w:rsid w:val="008B2A23"/>
    <w:rsid w:val="008B4685"/>
    <w:rsid w:val="008B48D6"/>
    <w:rsid w:val="008B5299"/>
    <w:rsid w:val="008B574A"/>
    <w:rsid w:val="008C6168"/>
    <w:rsid w:val="008C6429"/>
    <w:rsid w:val="008C7A90"/>
    <w:rsid w:val="008D0BF8"/>
    <w:rsid w:val="008D1E2F"/>
    <w:rsid w:val="008D34D1"/>
    <w:rsid w:val="008D5030"/>
    <w:rsid w:val="008D6B7A"/>
    <w:rsid w:val="008D731B"/>
    <w:rsid w:val="008E24F4"/>
    <w:rsid w:val="008E2EBC"/>
    <w:rsid w:val="008E5857"/>
    <w:rsid w:val="008E790B"/>
    <w:rsid w:val="008F13C4"/>
    <w:rsid w:val="008F16F5"/>
    <w:rsid w:val="008F19B2"/>
    <w:rsid w:val="008F1FB6"/>
    <w:rsid w:val="008F350D"/>
    <w:rsid w:val="008F5E23"/>
    <w:rsid w:val="008F7AE5"/>
    <w:rsid w:val="00901478"/>
    <w:rsid w:val="00901544"/>
    <w:rsid w:val="00902E06"/>
    <w:rsid w:val="009075B8"/>
    <w:rsid w:val="009076D4"/>
    <w:rsid w:val="00921B4C"/>
    <w:rsid w:val="0092290E"/>
    <w:rsid w:val="00923340"/>
    <w:rsid w:val="0092392E"/>
    <w:rsid w:val="00932AAC"/>
    <w:rsid w:val="009337EB"/>
    <w:rsid w:val="00933868"/>
    <w:rsid w:val="00936753"/>
    <w:rsid w:val="00941E87"/>
    <w:rsid w:val="009421D5"/>
    <w:rsid w:val="00943C62"/>
    <w:rsid w:val="00950C24"/>
    <w:rsid w:val="0095182A"/>
    <w:rsid w:val="00951FA7"/>
    <w:rsid w:val="00953025"/>
    <w:rsid w:val="009536B2"/>
    <w:rsid w:val="00953EFA"/>
    <w:rsid w:val="00954123"/>
    <w:rsid w:val="009555B3"/>
    <w:rsid w:val="00962503"/>
    <w:rsid w:val="009625D2"/>
    <w:rsid w:val="0096408F"/>
    <w:rsid w:val="00967785"/>
    <w:rsid w:val="00967C33"/>
    <w:rsid w:val="00967D67"/>
    <w:rsid w:val="0097267E"/>
    <w:rsid w:val="00972813"/>
    <w:rsid w:val="00982BED"/>
    <w:rsid w:val="009847EB"/>
    <w:rsid w:val="009917BF"/>
    <w:rsid w:val="009927F9"/>
    <w:rsid w:val="0099594C"/>
    <w:rsid w:val="00996630"/>
    <w:rsid w:val="00997204"/>
    <w:rsid w:val="00997853"/>
    <w:rsid w:val="009A03F9"/>
    <w:rsid w:val="009A393F"/>
    <w:rsid w:val="009A610D"/>
    <w:rsid w:val="009A7241"/>
    <w:rsid w:val="009B04BF"/>
    <w:rsid w:val="009B1D7A"/>
    <w:rsid w:val="009B283B"/>
    <w:rsid w:val="009C01B5"/>
    <w:rsid w:val="009C3B84"/>
    <w:rsid w:val="009C7199"/>
    <w:rsid w:val="009C7E86"/>
    <w:rsid w:val="009D0341"/>
    <w:rsid w:val="009D0AC8"/>
    <w:rsid w:val="009D12A0"/>
    <w:rsid w:val="009E27C3"/>
    <w:rsid w:val="009E2B40"/>
    <w:rsid w:val="009E319F"/>
    <w:rsid w:val="009E4412"/>
    <w:rsid w:val="009E4666"/>
    <w:rsid w:val="009F1D8D"/>
    <w:rsid w:val="009F3D98"/>
    <w:rsid w:val="009F3F0A"/>
    <w:rsid w:val="009F5633"/>
    <w:rsid w:val="00A009AF"/>
    <w:rsid w:val="00A02120"/>
    <w:rsid w:val="00A029DC"/>
    <w:rsid w:val="00A04D7F"/>
    <w:rsid w:val="00A157F2"/>
    <w:rsid w:val="00A163DA"/>
    <w:rsid w:val="00A164F4"/>
    <w:rsid w:val="00A1696E"/>
    <w:rsid w:val="00A17C47"/>
    <w:rsid w:val="00A21361"/>
    <w:rsid w:val="00A214FD"/>
    <w:rsid w:val="00A22C16"/>
    <w:rsid w:val="00A22CC4"/>
    <w:rsid w:val="00A255BC"/>
    <w:rsid w:val="00A265FA"/>
    <w:rsid w:val="00A27486"/>
    <w:rsid w:val="00A318FC"/>
    <w:rsid w:val="00A3355B"/>
    <w:rsid w:val="00A338C7"/>
    <w:rsid w:val="00A3462D"/>
    <w:rsid w:val="00A4031A"/>
    <w:rsid w:val="00A405D0"/>
    <w:rsid w:val="00A40631"/>
    <w:rsid w:val="00A459E9"/>
    <w:rsid w:val="00A52A1D"/>
    <w:rsid w:val="00A54832"/>
    <w:rsid w:val="00A5514E"/>
    <w:rsid w:val="00A55C96"/>
    <w:rsid w:val="00A55DC9"/>
    <w:rsid w:val="00A5660A"/>
    <w:rsid w:val="00A56E4F"/>
    <w:rsid w:val="00A5713B"/>
    <w:rsid w:val="00A615EE"/>
    <w:rsid w:val="00A6232B"/>
    <w:rsid w:val="00A67020"/>
    <w:rsid w:val="00A71554"/>
    <w:rsid w:val="00A72DAA"/>
    <w:rsid w:val="00A75154"/>
    <w:rsid w:val="00A76B68"/>
    <w:rsid w:val="00A81549"/>
    <w:rsid w:val="00A82312"/>
    <w:rsid w:val="00A82CE7"/>
    <w:rsid w:val="00A84762"/>
    <w:rsid w:val="00A90DC8"/>
    <w:rsid w:val="00A910DA"/>
    <w:rsid w:val="00A92D30"/>
    <w:rsid w:val="00A93071"/>
    <w:rsid w:val="00A93DC2"/>
    <w:rsid w:val="00A9689D"/>
    <w:rsid w:val="00A97149"/>
    <w:rsid w:val="00AA3464"/>
    <w:rsid w:val="00AA4A35"/>
    <w:rsid w:val="00AA70F9"/>
    <w:rsid w:val="00AB00AB"/>
    <w:rsid w:val="00AB2B9C"/>
    <w:rsid w:val="00AB2F64"/>
    <w:rsid w:val="00AB6392"/>
    <w:rsid w:val="00AB6795"/>
    <w:rsid w:val="00AB75B0"/>
    <w:rsid w:val="00AB7B5A"/>
    <w:rsid w:val="00AB7C68"/>
    <w:rsid w:val="00AC102D"/>
    <w:rsid w:val="00AC2A7D"/>
    <w:rsid w:val="00AC2BAA"/>
    <w:rsid w:val="00AC2BF4"/>
    <w:rsid w:val="00AD1CB3"/>
    <w:rsid w:val="00AD4BA2"/>
    <w:rsid w:val="00AE4B53"/>
    <w:rsid w:val="00AE567E"/>
    <w:rsid w:val="00AE5C84"/>
    <w:rsid w:val="00AF042C"/>
    <w:rsid w:val="00AF5459"/>
    <w:rsid w:val="00AF619E"/>
    <w:rsid w:val="00AF6DB7"/>
    <w:rsid w:val="00B006FF"/>
    <w:rsid w:val="00B007FB"/>
    <w:rsid w:val="00B11D50"/>
    <w:rsid w:val="00B128CC"/>
    <w:rsid w:val="00B15808"/>
    <w:rsid w:val="00B15D56"/>
    <w:rsid w:val="00B166EF"/>
    <w:rsid w:val="00B1792B"/>
    <w:rsid w:val="00B20577"/>
    <w:rsid w:val="00B21E32"/>
    <w:rsid w:val="00B22446"/>
    <w:rsid w:val="00B22D87"/>
    <w:rsid w:val="00B25EB9"/>
    <w:rsid w:val="00B262CA"/>
    <w:rsid w:val="00B26F2C"/>
    <w:rsid w:val="00B26FE8"/>
    <w:rsid w:val="00B27101"/>
    <w:rsid w:val="00B3026A"/>
    <w:rsid w:val="00B30B50"/>
    <w:rsid w:val="00B347AB"/>
    <w:rsid w:val="00B3506B"/>
    <w:rsid w:val="00B35220"/>
    <w:rsid w:val="00B36B62"/>
    <w:rsid w:val="00B37B90"/>
    <w:rsid w:val="00B41AEA"/>
    <w:rsid w:val="00B4612D"/>
    <w:rsid w:val="00B47E5F"/>
    <w:rsid w:val="00B50AC8"/>
    <w:rsid w:val="00B524E4"/>
    <w:rsid w:val="00B539D7"/>
    <w:rsid w:val="00B53A8A"/>
    <w:rsid w:val="00B542C4"/>
    <w:rsid w:val="00B54D31"/>
    <w:rsid w:val="00B55BD7"/>
    <w:rsid w:val="00B56E7A"/>
    <w:rsid w:val="00B60A52"/>
    <w:rsid w:val="00B66704"/>
    <w:rsid w:val="00B66DB3"/>
    <w:rsid w:val="00B70BB6"/>
    <w:rsid w:val="00B70D86"/>
    <w:rsid w:val="00B72547"/>
    <w:rsid w:val="00B73668"/>
    <w:rsid w:val="00B737BE"/>
    <w:rsid w:val="00B7655A"/>
    <w:rsid w:val="00B821CC"/>
    <w:rsid w:val="00B82C33"/>
    <w:rsid w:val="00B867AB"/>
    <w:rsid w:val="00B9149C"/>
    <w:rsid w:val="00B95789"/>
    <w:rsid w:val="00B9634E"/>
    <w:rsid w:val="00B971F6"/>
    <w:rsid w:val="00BA0053"/>
    <w:rsid w:val="00BA0192"/>
    <w:rsid w:val="00BA2216"/>
    <w:rsid w:val="00BA3AC8"/>
    <w:rsid w:val="00BA476F"/>
    <w:rsid w:val="00BA52B6"/>
    <w:rsid w:val="00BA69A5"/>
    <w:rsid w:val="00BB2530"/>
    <w:rsid w:val="00BB3FFE"/>
    <w:rsid w:val="00BB5435"/>
    <w:rsid w:val="00BC0A17"/>
    <w:rsid w:val="00BC58A4"/>
    <w:rsid w:val="00BC5A61"/>
    <w:rsid w:val="00BC6498"/>
    <w:rsid w:val="00BC7792"/>
    <w:rsid w:val="00BC7E4F"/>
    <w:rsid w:val="00BD7DBB"/>
    <w:rsid w:val="00BE0A9F"/>
    <w:rsid w:val="00BE149C"/>
    <w:rsid w:val="00BF1510"/>
    <w:rsid w:val="00BF18F4"/>
    <w:rsid w:val="00BF2348"/>
    <w:rsid w:val="00C007D0"/>
    <w:rsid w:val="00C012A8"/>
    <w:rsid w:val="00C05593"/>
    <w:rsid w:val="00C0697F"/>
    <w:rsid w:val="00C074B6"/>
    <w:rsid w:val="00C10C37"/>
    <w:rsid w:val="00C21986"/>
    <w:rsid w:val="00C23799"/>
    <w:rsid w:val="00C2528E"/>
    <w:rsid w:val="00C25CCB"/>
    <w:rsid w:val="00C25CFC"/>
    <w:rsid w:val="00C328F3"/>
    <w:rsid w:val="00C32972"/>
    <w:rsid w:val="00C32E91"/>
    <w:rsid w:val="00C33226"/>
    <w:rsid w:val="00C36273"/>
    <w:rsid w:val="00C36578"/>
    <w:rsid w:val="00C404F0"/>
    <w:rsid w:val="00C433B8"/>
    <w:rsid w:val="00C445A5"/>
    <w:rsid w:val="00C46199"/>
    <w:rsid w:val="00C50C13"/>
    <w:rsid w:val="00C51C26"/>
    <w:rsid w:val="00C5229B"/>
    <w:rsid w:val="00C5243E"/>
    <w:rsid w:val="00C524ED"/>
    <w:rsid w:val="00C52631"/>
    <w:rsid w:val="00C53781"/>
    <w:rsid w:val="00C553A7"/>
    <w:rsid w:val="00C5562E"/>
    <w:rsid w:val="00C619F4"/>
    <w:rsid w:val="00C61D63"/>
    <w:rsid w:val="00C63621"/>
    <w:rsid w:val="00C67CFB"/>
    <w:rsid w:val="00C70D59"/>
    <w:rsid w:val="00C71B39"/>
    <w:rsid w:val="00C733E1"/>
    <w:rsid w:val="00C7540E"/>
    <w:rsid w:val="00C7628E"/>
    <w:rsid w:val="00C846D8"/>
    <w:rsid w:val="00C85551"/>
    <w:rsid w:val="00C90130"/>
    <w:rsid w:val="00C90FFD"/>
    <w:rsid w:val="00C93A3B"/>
    <w:rsid w:val="00C950C5"/>
    <w:rsid w:val="00C96AAE"/>
    <w:rsid w:val="00C96D2F"/>
    <w:rsid w:val="00C96EDE"/>
    <w:rsid w:val="00CA0025"/>
    <w:rsid w:val="00CA4439"/>
    <w:rsid w:val="00CA46D4"/>
    <w:rsid w:val="00CA5DBB"/>
    <w:rsid w:val="00CA6353"/>
    <w:rsid w:val="00CA718C"/>
    <w:rsid w:val="00CB13B9"/>
    <w:rsid w:val="00CB2639"/>
    <w:rsid w:val="00CB3E52"/>
    <w:rsid w:val="00CB45BC"/>
    <w:rsid w:val="00CB6DF1"/>
    <w:rsid w:val="00CC2131"/>
    <w:rsid w:val="00CC3295"/>
    <w:rsid w:val="00CC34EF"/>
    <w:rsid w:val="00CC35D6"/>
    <w:rsid w:val="00CC4908"/>
    <w:rsid w:val="00CD0787"/>
    <w:rsid w:val="00CD4668"/>
    <w:rsid w:val="00CD4EC3"/>
    <w:rsid w:val="00CE0877"/>
    <w:rsid w:val="00CE19BA"/>
    <w:rsid w:val="00CE370D"/>
    <w:rsid w:val="00CE44E4"/>
    <w:rsid w:val="00CE46F9"/>
    <w:rsid w:val="00CE529F"/>
    <w:rsid w:val="00CE5CF9"/>
    <w:rsid w:val="00CE5DE9"/>
    <w:rsid w:val="00CF1D21"/>
    <w:rsid w:val="00CF2EC0"/>
    <w:rsid w:val="00D023AF"/>
    <w:rsid w:val="00D0280B"/>
    <w:rsid w:val="00D06A5F"/>
    <w:rsid w:val="00D12E74"/>
    <w:rsid w:val="00D14CAF"/>
    <w:rsid w:val="00D15495"/>
    <w:rsid w:val="00D24003"/>
    <w:rsid w:val="00D24533"/>
    <w:rsid w:val="00D2591D"/>
    <w:rsid w:val="00D26931"/>
    <w:rsid w:val="00D30D9E"/>
    <w:rsid w:val="00D3448B"/>
    <w:rsid w:val="00D37514"/>
    <w:rsid w:val="00D41088"/>
    <w:rsid w:val="00D42AA1"/>
    <w:rsid w:val="00D441BE"/>
    <w:rsid w:val="00D50339"/>
    <w:rsid w:val="00D5231D"/>
    <w:rsid w:val="00D617E2"/>
    <w:rsid w:val="00D63E63"/>
    <w:rsid w:val="00D63ECB"/>
    <w:rsid w:val="00D65878"/>
    <w:rsid w:val="00D66746"/>
    <w:rsid w:val="00D74F3F"/>
    <w:rsid w:val="00D756E1"/>
    <w:rsid w:val="00D7717A"/>
    <w:rsid w:val="00D81892"/>
    <w:rsid w:val="00D829A8"/>
    <w:rsid w:val="00D84699"/>
    <w:rsid w:val="00D84D1E"/>
    <w:rsid w:val="00D8575A"/>
    <w:rsid w:val="00D860AF"/>
    <w:rsid w:val="00D860B7"/>
    <w:rsid w:val="00D90602"/>
    <w:rsid w:val="00D94572"/>
    <w:rsid w:val="00D96C9A"/>
    <w:rsid w:val="00DA2D15"/>
    <w:rsid w:val="00DA3518"/>
    <w:rsid w:val="00DA478A"/>
    <w:rsid w:val="00DA5E46"/>
    <w:rsid w:val="00DA6192"/>
    <w:rsid w:val="00DA6364"/>
    <w:rsid w:val="00DA769C"/>
    <w:rsid w:val="00DB3401"/>
    <w:rsid w:val="00DB3619"/>
    <w:rsid w:val="00DB6E6C"/>
    <w:rsid w:val="00DB718A"/>
    <w:rsid w:val="00DB7A84"/>
    <w:rsid w:val="00DC3A62"/>
    <w:rsid w:val="00DC535D"/>
    <w:rsid w:val="00DC53B1"/>
    <w:rsid w:val="00DC6AF4"/>
    <w:rsid w:val="00DC749E"/>
    <w:rsid w:val="00DD1D8C"/>
    <w:rsid w:val="00DD37EB"/>
    <w:rsid w:val="00DD49CD"/>
    <w:rsid w:val="00DD59DD"/>
    <w:rsid w:val="00DE05DC"/>
    <w:rsid w:val="00DE12B8"/>
    <w:rsid w:val="00DE502C"/>
    <w:rsid w:val="00DE5AC1"/>
    <w:rsid w:val="00DE5EDF"/>
    <w:rsid w:val="00DF0F9D"/>
    <w:rsid w:val="00DF30C2"/>
    <w:rsid w:val="00DF549A"/>
    <w:rsid w:val="00DF70F0"/>
    <w:rsid w:val="00DF7A0B"/>
    <w:rsid w:val="00E02F99"/>
    <w:rsid w:val="00E045F2"/>
    <w:rsid w:val="00E049A0"/>
    <w:rsid w:val="00E0552B"/>
    <w:rsid w:val="00E055EE"/>
    <w:rsid w:val="00E063FA"/>
    <w:rsid w:val="00E1209F"/>
    <w:rsid w:val="00E13C43"/>
    <w:rsid w:val="00E1665C"/>
    <w:rsid w:val="00E179AF"/>
    <w:rsid w:val="00E21A78"/>
    <w:rsid w:val="00E237A2"/>
    <w:rsid w:val="00E30B42"/>
    <w:rsid w:val="00E30D17"/>
    <w:rsid w:val="00E327EE"/>
    <w:rsid w:val="00E33B80"/>
    <w:rsid w:val="00E343C8"/>
    <w:rsid w:val="00E349A1"/>
    <w:rsid w:val="00E34A97"/>
    <w:rsid w:val="00E34ACD"/>
    <w:rsid w:val="00E35477"/>
    <w:rsid w:val="00E369BD"/>
    <w:rsid w:val="00E37941"/>
    <w:rsid w:val="00E40314"/>
    <w:rsid w:val="00E40B1A"/>
    <w:rsid w:val="00E41684"/>
    <w:rsid w:val="00E42103"/>
    <w:rsid w:val="00E427A2"/>
    <w:rsid w:val="00E4396F"/>
    <w:rsid w:val="00E45571"/>
    <w:rsid w:val="00E45CE4"/>
    <w:rsid w:val="00E47843"/>
    <w:rsid w:val="00E47DA4"/>
    <w:rsid w:val="00E51488"/>
    <w:rsid w:val="00E5434E"/>
    <w:rsid w:val="00E56A12"/>
    <w:rsid w:val="00E62059"/>
    <w:rsid w:val="00E66BDC"/>
    <w:rsid w:val="00E674B9"/>
    <w:rsid w:val="00E7357F"/>
    <w:rsid w:val="00E74212"/>
    <w:rsid w:val="00E74EE5"/>
    <w:rsid w:val="00E777A7"/>
    <w:rsid w:val="00E80AC7"/>
    <w:rsid w:val="00E82216"/>
    <w:rsid w:val="00E8305C"/>
    <w:rsid w:val="00E859DA"/>
    <w:rsid w:val="00E8756D"/>
    <w:rsid w:val="00E87AC9"/>
    <w:rsid w:val="00E909EC"/>
    <w:rsid w:val="00E92B18"/>
    <w:rsid w:val="00E94055"/>
    <w:rsid w:val="00E94103"/>
    <w:rsid w:val="00E94D97"/>
    <w:rsid w:val="00E95D1F"/>
    <w:rsid w:val="00E9702E"/>
    <w:rsid w:val="00E978A2"/>
    <w:rsid w:val="00EA1598"/>
    <w:rsid w:val="00EB0F6C"/>
    <w:rsid w:val="00EB13B3"/>
    <w:rsid w:val="00EB1E95"/>
    <w:rsid w:val="00EB3085"/>
    <w:rsid w:val="00EB35FF"/>
    <w:rsid w:val="00EB46A6"/>
    <w:rsid w:val="00EB48CD"/>
    <w:rsid w:val="00EB6943"/>
    <w:rsid w:val="00EB7BE2"/>
    <w:rsid w:val="00EC1EA4"/>
    <w:rsid w:val="00EC255B"/>
    <w:rsid w:val="00EC3F4C"/>
    <w:rsid w:val="00EC7DA8"/>
    <w:rsid w:val="00ED4DEB"/>
    <w:rsid w:val="00ED4E51"/>
    <w:rsid w:val="00ED663A"/>
    <w:rsid w:val="00EE1599"/>
    <w:rsid w:val="00EE3D0C"/>
    <w:rsid w:val="00EE55A9"/>
    <w:rsid w:val="00EE662C"/>
    <w:rsid w:val="00F0127D"/>
    <w:rsid w:val="00F022E5"/>
    <w:rsid w:val="00F04CF0"/>
    <w:rsid w:val="00F05354"/>
    <w:rsid w:val="00F05523"/>
    <w:rsid w:val="00F06924"/>
    <w:rsid w:val="00F0718E"/>
    <w:rsid w:val="00F07790"/>
    <w:rsid w:val="00F07981"/>
    <w:rsid w:val="00F1086D"/>
    <w:rsid w:val="00F10C01"/>
    <w:rsid w:val="00F117D8"/>
    <w:rsid w:val="00F14778"/>
    <w:rsid w:val="00F15843"/>
    <w:rsid w:val="00F3159D"/>
    <w:rsid w:val="00F3448D"/>
    <w:rsid w:val="00F37B08"/>
    <w:rsid w:val="00F41DE7"/>
    <w:rsid w:val="00F43ADD"/>
    <w:rsid w:val="00F46485"/>
    <w:rsid w:val="00F62FB5"/>
    <w:rsid w:val="00F63165"/>
    <w:rsid w:val="00F63204"/>
    <w:rsid w:val="00F64529"/>
    <w:rsid w:val="00F64B88"/>
    <w:rsid w:val="00F65BCD"/>
    <w:rsid w:val="00F66911"/>
    <w:rsid w:val="00F67CCA"/>
    <w:rsid w:val="00F71153"/>
    <w:rsid w:val="00F755F8"/>
    <w:rsid w:val="00F7734C"/>
    <w:rsid w:val="00F80019"/>
    <w:rsid w:val="00F81E8E"/>
    <w:rsid w:val="00F83E5C"/>
    <w:rsid w:val="00F853D7"/>
    <w:rsid w:val="00F85D03"/>
    <w:rsid w:val="00F90638"/>
    <w:rsid w:val="00F90A99"/>
    <w:rsid w:val="00F9260F"/>
    <w:rsid w:val="00F943BE"/>
    <w:rsid w:val="00F94E17"/>
    <w:rsid w:val="00FA4399"/>
    <w:rsid w:val="00FA5C9A"/>
    <w:rsid w:val="00FB01E1"/>
    <w:rsid w:val="00FB42BD"/>
    <w:rsid w:val="00FB4F05"/>
    <w:rsid w:val="00FB5223"/>
    <w:rsid w:val="00FB5566"/>
    <w:rsid w:val="00FB598A"/>
    <w:rsid w:val="00FB6F98"/>
    <w:rsid w:val="00FB77F5"/>
    <w:rsid w:val="00FC0710"/>
    <w:rsid w:val="00FC3979"/>
    <w:rsid w:val="00FC4F2A"/>
    <w:rsid w:val="00FC74E0"/>
    <w:rsid w:val="00FD066B"/>
    <w:rsid w:val="00FD25C5"/>
    <w:rsid w:val="00FD3FFD"/>
    <w:rsid w:val="00FD6078"/>
    <w:rsid w:val="00FD7147"/>
    <w:rsid w:val="00FD78B3"/>
    <w:rsid w:val="00FE287A"/>
    <w:rsid w:val="00FE2EC8"/>
    <w:rsid w:val="00FE5E7B"/>
    <w:rsid w:val="00FE679C"/>
    <w:rsid w:val="00FE767A"/>
    <w:rsid w:val="00FE7F8E"/>
    <w:rsid w:val="00FF02C7"/>
    <w:rsid w:val="00FF0D97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5E60F"/>
  <w15:docId w15:val="{5772C4E4-8816-4A50-980E-1A46B0E4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F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B2F64"/>
    <w:pPr>
      <w:jc w:val="both"/>
    </w:pPr>
    <w:rPr>
      <w:sz w:val="22"/>
    </w:rPr>
  </w:style>
  <w:style w:type="character" w:styleId="Lienhypertexte">
    <w:name w:val="Hyperlink"/>
    <w:rsid w:val="00AB2F64"/>
    <w:rPr>
      <w:color w:val="0000FF"/>
      <w:u w:val="single"/>
    </w:rPr>
  </w:style>
  <w:style w:type="paragraph" w:styleId="Titre">
    <w:name w:val="Title"/>
    <w:basedOn w:val="Normal"/>
    <w:qFormat/>
    <w:rsid w:val="00AB2F64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rsid w:val="00DA5E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A5E46"/>
  </w:style>
  <w:style w:type="character" w:styleId="Appelnotedebasdep">
    <w:name w:val="footnote reference"/>
    <w:rsid w:val="00DA5E46"/>
    <w:rPr>
      <w:vertAlign w:val="superscript"/>
    </w:rPr>
  </w:style>
  <w:style w:type="paragraph" w:styleId="Textedebulles">
    <w:name w:val="Balloon Text"/>
    <w:basedOn w:val="Normal"/>
    <w:link w:val="TextedebullesCar"/>
    <w:rsid w:val="00CE44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44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24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76249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576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6249"/>
    <w:rPr>
      <w:sz w:val="24"/>
      <w:szCs w:val="24"/>
    </w:rPr>
  </w:style>
  <w:style w:type="paragraph" w:styleId="Sansinterligne">
    <w:name w:val="No Spacing"/>
    <w:uiPriority w:val="1"/>
    <w:qFormat/>
    <w:rsid w:val="00576249"/>
    <w:rPr>
      <w:sz w:val="24"/>
      <w:szCs w:val="24"/>
    </w:rPr>
  </w:style>
  <w:style w:type="character" w:styleId="lev">
    <w:name w:val="Strong"/>
    <w:basedOn w:val="Policepardfaut"/>
    <w:qFormat/>
    <w:rsid w:val="00BF1510"/>
    <w:rPr>
      <w:b/>
      <w:bCs/>
    </w:rPr>
  </w:style>
  <w:style w:type="character" w:styleId="Lienhypertextesuivivisit">
    <w:name w:val="FollowedHyperlink"/>
    <w:basedOn w:val="Policepardfaut"/>
    <w:rsid w:val="0001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quechoisir.org/campagne-de-mobilisation-la-contribution-des-consommateurs-au-grand-debat-ensemble-liberons-9-milliards-de-pouvoir-d-achat-n6332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D3C5-E03F-44CC-A7C0-F97B59A8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 Que-Choisir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mescot</dc:creator>
  <cp:lastModifiedBy>Bénèvoles</cp:lastModifiedBy>
  <cp:revision>2</cp:revision>
  <cp:lastPrinted>2020-02-06T12:26:00Z</cp:lastPrinted>
  <dcterms:created xsi:type="dcterms:W3CDTF">2020-02-12T17:29:00Z</dcterms:created>
  <dcterms:modified xsi:type="dcterms:W3CDTF">2020-02-12T17:29:00Z</dcterms:modified>
</cp:coreProperties>
</file>