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006BD" w14:textId="77777777" w:rsidR="00EE6595" w:rsidRPr="006B4890" w:rsidRDefault="00EF2FBC" w:rsidP="0037302F">
      <w:pPr>
        <w:spacing w:line="240" w:lineRule="atLeast"/>
        <w:rPr>
          <w:rFonts w:ascii="Comic Sans MS" w:hAnsi="Comic Sans MS"/>
          <w:b/>
          <w:bCs/>
          <w:sz w:val="22"/>
          <w:szCs w:val="22"/>
        </w:rPr>
      </w:pPr>
      <w:r>
        <w:rPr>
          <w:rFonts w:ascii="Comic Sans MS" w:hAnsi="Comic Sans MS"/>
          <w:b/>
          <w:bCs/>
          <w:noProof/>
          <w:sz w:val="22"/>
          <w:szCs w:val="22"/>
        </w:rPr>
        <mc:AlternateContent>
          <mc:Choice Requires="wps">
            <w:drawing>
              <wp:anchor distT="0" distB="0" distL="114300" distR="114300" simplePos="0" relativeHeight="251657728" behindDoc="0" locked="0" layoutInCell="1" allowOverlap="1" wp14:anchorId="750D97A2" wp14:editId="257F0C67">
                <wp:simplePos x="0" y="0"/>
                <wp:positionH relativeFrom="column">
                  <wp:posOffset>1257300</wp:posOffset>
                </wp:positionH>
                <wp:positionV relativeFrom="paragraph">
                  <wp:posOffset>-114300</wp:posOffset>
                </wp:positionV>
                <wp:extent cx="5715000" cy="12573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57300"/>
                        </a:xfrm>
                        <a:prstGeom prst="rect">
                          <a:avLst/>
                        </a:prstGeom>
                        <a:solidFill>
                          <a:srgbClr val="FFFFFF"/>
                        </a:solidFill>
                        <a:ln w="9525">
                          <a:solidFill>
                            <a:srgbClr val="FFFFFF"/>
                          </a:solidFill>
                          <a:miter lim="800000"/>
                          <a:headEnd/>
                          <a:tailEnd/>
                        </a:ln>
                      </wps:spPr>
                      <wps:txbx>
                        <w:txbxContent>
                          <w:p w14:paraId="3B02FE70" w14:textId="77777777" w:rsidR="00A062C0" w:rsidRDefault="00A062C0" w:rsidP="003B0853">
                            <w:pPr>
                              <w:rPr>
                                <w:rFonts w:ascii="Comic Sans MS" w:hAnsi="Comic Sans MS"/>
                                <w:b/>
                                <w:bCs/>
                                <w:sz w:val="22"/>
                                <w:szCs w:val="22"/>
                              </w:rPr>
                            </w:pPr>
                          </w:p>
                          <w:p w14:paraId="7CE7DBB6" w14:textId="77777777" w:rsidR="00CF136B" w:rsidRPr="00EE58E2" w:rsidRDefault="00CF136B" w:rsidP="00F36B41">
                            <w:pPr>
                              <w:jc w:val="center"/>
                              <w:rPr>
                                <w:rFonts w:ascii="Comic Sans MS" w:hAnsi="Comic Sans MS"/>
                                <w:b/>
                                <w:bCs/>
                                <w:sz w:val="22"/>
                                <w:szCs w:val="22"/>
                              </w:rPr>
                            </w:pPr>
                            <w:r w:rsidRPr="00EE58E2">
                              <w:rPr>
                                <w:rFonts w:ascii="Comic Sans MS" w:hAnsi="Comic Sans MS"/>
                                <w:b/>
                                <w:bCs/>
                                <w:sz w:val="22"/>
                                <w:szCs w:val="22"/>
                              </w:rPr>
                              <w:t>UNION FEDERALE D</w:t>
                            </w:r>
                            <w:r>
                              <w:rPr>
                                <w:rFonts w:ascii="Comic Sans MS" w:hAnsi="Comic Sans MS"/>
                                <w:b/>
                                <w:bCs/>
                                <w:sz w:val="22"/>
                                <w:szCs w:val="22"/>
                              </w:rPr>
                              <w:t>ES CONSOMMATEURS QUE CHOISIR</w:t>
                            </w:r>
                            <w:r w:rsidR="00A062C0">
                              <w:rPr>
                                <w:rFonts w:ascii="Comic Sans MS" w:hAnsi="Comic Sans MS"/>
                                <w:b/>
                                <w:bCs/>
                                <w:sz w:val="22"/>
                                <w:szCs w:val="22"/>
                              </w:rPr>
                              <w:t xml:space="preserve"> </w:t>
                            </w:r>
                            <w:r>
                              <w:rPr>
                                <w:rFonts w:ascii="Comic Sans MS" w:hAnsi="Comic Sans MS"/>
                                <w:b/>
                                <w:bCs/>
                                <w:sz w:val="22"/>
                                <w:szCs w:val="22"/>
                              </w:rPr>
                              <w:t xml:space="preserve">DE </w:t>
                            </w:r>
                            <w:r w:rsidR="009749E1">
                              <w:rPr>
                                <w:rFonts w:ascii="Comic Sans MS" w:hAnsi="Comic Sans MS"/>
                                <w:b/>
                                <w:bCs/>
                                <w:sz w:val="22"/>
                                <w:szCs w:val="22"/>
                              </w:rPr>
                              <w:t>COTE D’OR</w:t>
                            </w:r>
                          </w:p>
                          <w:p w14:paraId="65E4CAD4" w14:textId="77777777" w:rsidR="00A062C0" w:rsidRPr="00A062C0" w:rsidRDefault="00A062C0" w:rsidP="00F36B41">
                            <w:pPr>
                              <w:jc w:val="center"/>
                              <w:rPr>
                                <w:rFonts w:ascii="Comic Sans MS" w:hAnsi="Comic Sans MS"/>
                                <w:b/>
                                <w:bCs/>
                                <w:sz w:val="22"/>
                                <w:szCs w:val="22"/>
                              </w:rPr>
                            </w:pPr>
                            <w:r w:rsidRPr="00A062C0">
                              <w:rPr>
                                <w:rFonts w:ascii="Comic Sans MS" w:hAnsi="Comic Sans MS"/>
                                <w:b/>
                                <w:bCs/>
                                <w:sz w:val="20"/>
                                <w:szCs w:val="20"/>
                              </w:rPr>
                              <w:t>MAISON DES ASSOCIATIONS</w:t>
                            </w:r>
                            <w:r>
                              <w:rPr>
                                <w:rFonts w:ascii="Comic Sans MS" w:hAnsi="Comic Sans MS"/>
                                <w:b/>
                                <w:bCs/>
                                <w:sz w:val="20"/>
                                <w:szCs w:val="20"/>
                              </w:rPr>
                              <w:t xml:space="preserve"> - </w:t>
                            </w:r>
                            <w:r w:rsidRPr="00A062C0">
                              <w:rPr>
                                <w:rFonts w:ascii="Comic Sans MS" w:hAnsi="Comic Sans MS"/>
                                <w:b/>
                                <w:bCs/>
                                <w:sz w:val="22"/>
                                <w:szCs w:val="22"/>
                              </w:rPr>
                              <w:t>Boite N14</w:t>
                            </w:r>
                          </w:p>
                          <w:p w14:paraId="15460EA5" w14:textId="77777777" w:rsidR="00A062C0" w:rsidRDefault="00CF136B" w:rsidP="00F36B41">
                            <w:pPr>
                              <w:jc w:val="center"/>
                              <w:rPr>
                                <w:rFonts w:ascii="Comic Sans MS" w:hAnsi="Comic Sans MS"/>
                                <w:b/>
                                <w:bCs/>
                                <w:sz w:val="22"/>
                                <w:szCs w:val="22"/>
                              </w:rPr>
                            </w:pPr>
                            <w:r w:rsidRPr="00AA550C">
                              <w:rPr>
                                <w:rFonts w:ascii="Comic Sans MS" w:hAnsi="Comic Sans MS"/>
                                <w:b/>
                                <w:bCs/>
                                <w:sz w:val="22"/>
                                <w:szCs w:val="22"/>
                              </w:rPr>
                              <w:t>2 Rue des Corroyeurs</w:t>
                            </w:r>
                          </w:p>
                          <w:p w14:paraId="3BAC8B6F" w14:textId="525B2D87" w:rsidR="00CF136B" w:rsidRDefault="00CF136B" w:rsidP="00F36B41">
                            <w:pPr>
                              <w:jc w:val="center"/>
                            </w:pPr>
                            <w:r>
                              <w:rPr>
                                <w:rFonts w:ascii="Comic Sans MS" w:hAnsi="Comic Sans MS"/>
                                <w:b/>
                                <w:bCs/>
                                <w:sz w:val="22"/>
                                <w:szCs w:val="22"/>
                              </w:rPr>
                              <w:t>210</w:t>
                            </w:r>
                            <w:r w:rsidR="00542C71">
                              <w:rPr>
                                <w:rFonts w:ascii="Comic Sans MS" w:hAnsi="Comic Sans MS"/>
                                <w:b/>
                                <w:bCs/>
                                <w:sz w:val="22"/>
                                <w:szCs w:val="22"/>
                              </w:rPr>
                              <w:t>00</w:t>
                            </w:r>
                            <w:r>
                              <w:rPr>
                                <w:rFonts w:ascii="Comic Sans MS" w:hAnsi="Comic Sans MS"/>
                                <w:b/>
                                <w:bCs/>
                                <w:sz w:val="22"/>
                                <w:szCs w:val="22"/>
                              </w:rPr>
                              <w:t xml:space="preserve"> DIJON</w:t>
                            </w:r>
                          </w:p>
                          <w:p w14:paraId="656E03B4" w14:textId="77777777" w:rsidR="00CF136B" w:rsidRDefault="00CF136B" w:rsidP="003B0853">
                            <w:pPr>
                              <w:rPr>
                                <w:rFonts w:ascii="Comic Sans MS" w:hAnsi="Comic Sans MS"/>
                                <w:b/>
                                <w:bCs/>
                                <w:sz w:val="22"/>
                                <w:szCs w:val="22"/>
                              </w:rPr>
                            </w:pPr>
                          </w:p>
                          <w:p w14:paraId="4890FD30" w14:textId="77777777" w:rsidR="00CF136B" w:rsidRDefault="00CF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D97A2" id="_x0000_t202" coordsize="21600,21600" o:spt="202" path="m,l,21600r21600,l21600,xe">
                <v:stroke joinstyle="miter"/>
                <v:path gradientshapeok="t" o:connecttype="rect"/>
              </v:shapetype>
              <v:shape id="Text Box 7" o:spid="_x0000_s1026" type="#_x0000_t202" style="position:absolute;margin-left:99pt;margin-top:-9pt;width:45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" strokecolor="white">
                <v:textbox>
                  <w:txbxContent>
                    <w:p w14:paraId="3B02FE70" w14:textId="77777777" w:rsidR="00A062C0" w:rsidRDefault="00A062C0" w:rsidP="003B0853">
                      <w:pPr>
                        <w:rPr>
                          <w:rFonts w:ascii="Comic Sans MS" w:hAnsi="Comic Sans MS"/>
                          <w:b/>
                          <w:bCs/>
                          <w:sz w:val="22"/>
                          <w:szCs w:val="22"/>
                        </w:rPr>
                      </w:pPr>
                    </w:p>
                    <w:p w14:paraId="7CE7DBB6" w14:textId="77777777" w:rsidR="00CF136B" w:rsidRPr="00EE58E2" w:rsidRDefault="00CF136B" w:rsidP="00F36B41">
                      <w:pPr>
                        <w:jc w:val="center"/>
                        <w:rPr>
                          <w:rFonts w:ascii="Comic Sans MS" w:hAnsi="Comic Sans MS"/>
                          <w:b/>
                          <w:bCs/>
                          <w:sz w:val="22"/>
                          <w:szCs w:val="22"/>
                        </w:rPr>
                      </w:pPr>
                      <w:r w:rsidRPr="00EE58E2">
                        <w:rPr>
                          <w:rFonts w:ascii="Comic Sans MS" w:hAnsi="Comic Sans MS"/>
                          <w:b/>
                          <w:bCs/>
                          <w:sz w:val="22"/>
                          <w:szCs w:val="22"/>
                        </w:rPr>
                        <w:t>UNION FEDERALE D</w:t>
                      </w:r>
                      <w:r>
                        <w:rPr>
                          <w:rFonts w:ascii="Comic Sans MS" w:hAnsi="Comic Sans MS"/>
                          <w:b/>
                          <w:bCs/>
                          <w:sz w:val="22"/>
                          <w:szCs w:val="22"/>
                        </w:rPr>
                        <w:t>ES CONSOMMATEURS QUE CHOISIR</w:t>
                      </w:r>
                      <w:r w:rsidR="00A062C0">
                        <w:rPr>
                          <w:rFonts w:ascii="Comic Sans MS" w:hAnsi="Comic Sans MS"/>
                          <w:b/>
                          <w:bCs/>
                          <w:sz w:val="22"/>
                          <w:szCs w:val="22"/>
                        </w:rPr>
                        <w:t xml:space="preserve"> </w:t>
                      </w:r>
                      <w:r>
                        <w:rPr>
                          <w:rFonts w:ascii="Comic Sans MS" w:hAnsi="Comic Sans MS"/>
                          <w:b/>
                          <w:bCs/>
                          <w:sz w:val="22"/>
                          <w:szCs w:val="22"/>
                        </w:rPr>
                        <w:t xml:space="preserve">DE </w:t>
                      </w:r>
                      <w:r w:rsidR="009749E1">
                        <w:rPr>
                          <w:rFonts w:ascii="Comic Sans MS" w:hAnsi="Comic Sans MS"/>
                          <w:b/>
                          <w:bCs/>
                          <w:sz w:val="22"/>
                          <w:szCs w:val="22"/>
                        </w:rPr>
                        <w:t>COTE D’OR</w:t>
                      </w:r>
                    </w:p>
                    <w:p w14:paraId="65E4CAD4" w14:textId="77777777" w:rsidR="00A062C0" w:rsidRPr="00A062C0" w:rsidRDefault="00A062C0" w:rsidP="00F36B41">
                      <w:pPr>
                        <w:jc w:val="center"/>
                        <w:rPr>
                          <w:rFonts w:ascii="Comic Sans MS" w:hAnsi="Comic Sans MS"/>
                          <w:b/>
                          <w:bCs/>
                          <w:sz w:val="22"/>
                          <w:szCs w:val="22"/>
                        </w:rPr>
                      </w:pPr>
                      <w:r w:rsidRPr="00A062C0">
                        <w:rPr>
                          <w:rFonts w:ascii="Comic Sans MS" w:hAnsi="Comic Sans MS"/>
                          <w:b/>
                          <w:bCs/>
                          <w:sz w:val="20"/>
                          <w:szCs w:val="20"/>
                        </w:rPr>
                        <w:t>MAISON DES ASSOCIATIONS</w:t>
                      </w:r>
                      <w:r>
                        <w:rPr>
                          <w:rFonts w:ascii="Comic Sans MS" w:hAnsi="Comic Sans MS"/>
                          <w:b/>
                          <w:bCs/>
                          <w:sz w:val="20"/>
                          <w:szCs w:val="20"/>
                        </w:rPr>
                        <w:t xml:space="preserve"> - </w:t>
                      </w:r>
                      <w:r w:rsidRPr="00A062C0">
                        <w:rPr>
                          <w:rFonts w:ascii="Comic Sans MS" w:hAnsi="Comic Sans MS"/>
                          <w:b/>
                          <w:bCs/>
                          <w:sz w:val="22"/>
                          <w:szCs w:val="22"/>
                        </w:rPr>
                        <w:t>Boite N14</w:t>
                      </w:r>
                    </w:p>
                    <w:p w14:paraId="15460EA5" w14:textId="77777777" w:rsidR="00A062C0" w:rsidRDefault="00CF136B" w:rsidP="00F36B41">
                      <w:pPr>
                        <w:jc w:val="center"/>
                        <w:rPr>
                          <w:rFonts w:ascii="Comic Sans MS" w:hAnsi="Comic Sans MS"/>
                          <w:b/>
                          <w:bCs/>
                          <w:sz w:val="22"/>
                          <w:szCs w:val="22"/>
                        </w:rPr>
                      </w:pPr>
                      <w:r w:rsidRPr="00AA550C">
                        <w:rPr>
                          <w:rFonts w:ascii="Comic Sans MS" w:hAnsi="Comic Sans MS"/>
                          <w:b/>
                          <w:bCs/>
                          <w:sz w:val="22"/>
                          <w:szCs w:val="22"/>
                        </w:rPr>
                        <w:t>2 Rue des Corroyeurs</w:t>
                      </w:r>
                    </w:p>
                    <w:p w14:paraId="3BAC8B6F" w14:textId="525B2D87" w:rsidR="00CF136B" w:rsidRDefault="00CF136B" w:rsidP="00F36B41">
                      <w:pPr>
                        <w:jc w:val="center"/>
                      </w:pPr>
                      <w:r>
                        <w:rPr>
                          <w:rFonts w:ascii="Comic Sans MS" w:hAnsi="Comic Sans MS"/>
                          <w:b/>
                          <w:bCs/>
                          <w:sz w:val="22"/>
                          <w:szCs w:val="22"/>
                        </w:rPr>
                        <w:t>210</w:t>
                      </w:r>
                      <w:r w:rsidR="00542C71">
                        <w:rPr>
                          <w:rFonts w:ascii="Comic Sans MS" w:hAnsi="Comic Sans MS"/>
                          <w:b/>
                          <w:bCs/>
                          <w:sz w:val="22"/>
                          <w:szCs w:val="22"/>
                        </w:rPr>
                        <w:t>00</w:t>
                      </w:r>
                      <w:r>
                        <w:rPr>
                          <w:rFonts w:ascii="Comic Sans MS" w:hAnsi="Comic Sans MS"/>
                          <w:b/>
                          <w:bCs/>
                          <w:sz w:val="22"/>
                          <w:szCs w:val="22"/>
                        </w:rPr>
                        <w:t xml:space="preserve"> DIJON</w:t>
                      </w:r>
                    </w:p>
                    <w:p w14:paraId="656E03B4" w14:textId="77777777" w:rsidR="00CF136B" w:rsidRDefault="00CF136B" w:rsidP="003B0853">
                      <w:pPr>
                        <w:rPr>
                          <w:rFonts w:ascii="Comic Sans MS" w:hAnsi="Comic Sans MS"/>
                          <w:b/>
                          <w:bCs/>
                          <w:sz w:val="22"/>
                          <w:szCs w:val="22"/>
                        </w:rPr>
                      </w:pPr>
                    </w:p>
                    <w:p w14:paraId="4890FD30" w14:textId="77777777" w:rsidR="00CF136B" w:rsidRDefault="00CF136B"/>
                  </w:txbxContent>
                </v:textbox>
              </v:shape>
            </w:pict>
          </mc:Fallback>
        </mc:AlternateContent>
      </w:r>
      <w:r w:rsidR="008E7A22">
        <w:rPr>
          <w:rFonts w:ascii="Comic Sans MS" w:hAnsi="Comic Sans MS"/>
          <w:b/>
          <w:bCs/>
          <w:noProof/>
          <w:sz w:val="22"/>
          <w:szCs w:val="22"/>
        </w:rPr>
        <w:drawing>
          <wp:inline distT="0" distB="0" distL="0" distR="0" wp14:anchorId="160B95AD" wp14:editId="5579C18C">
            <wp:extent cx="1028700" cy="1123950"/>
            <wp:effectExtent l="19050" t="0" r="0" b="0"/>
            <wp:docPr id="1" name="Image 1" descr="UFC-Que_choisir_logo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C-Que_choisir_logobis"/>
                    <pic:cNvPicPr>
                      <a:picLocks noChangeAspect="1" noChangeArrowheads="1"/>
                    </pic:cNvPicPr>
                  </pic:nvPicPr>
                  <pic:blipFill>
                    <a:blip r:embed="rId6" cstate="print"/>
                    <a:srcRect/>
                    <a:stretch>
                      <a:fillRect/>
                    </a:stretch>
                  </pic:blipFill>
                  <pic:spPr bwMode="auto">
                    <a:xfrm>
                      <a:off x="0" y="0"/>
                      <a:ext cx="1028700" cy="1123950"/>
                    </a:xfrm>
                    <a:prstGeom prst="rect">
                      <a:avLst/>
                    </a:prstGeom>
                    <a:noFill/>
                    <a:ln w="9525">
                      <a:noFill/>
                      <a:miter lim="800000"/>
                      <a:headEnd/>
                      <a:tailEnd/>
                    </a:ln>
                  </pic:spPr>
                </pic:pic>
              </a:graphicData>
            </a:graphic>
          </wp:inline>
        </w:drawing>
      </w:r>
      <w:r w:rsidR="00DB3E47">
        <w:rPr>
          <w:rFonts w:ascii="Comic Sans MS" w:hAnsi="Comic Sans MS"/>
          <w:b/>
          <w:bCs/>
          <w:sz w:val="22"/>
          <w:szCs w:val="22"/>
        </w:rPr>
        <w:t xml:space="preserve">         </w:t>
      </w:r>
      <w:r w:rsidR="00A752DA">
        <w:rPr>
          <w:rFonts w:ascii="Comic Sans MS" w:hAnsi="Comic Sans MS"/>
          <w:b/>
          <w:bCs/>
          <w:sz w:val="22"/>
          <w:szCs w:val="22"/>
        </w:rPr>
        <w:t xml:space="preserve">         </w:t>
      </w:r>
    </w:p>
    <w:p w14:paraId="3AAF82F6" w14:textId="77777777" w:rsidR="00721BE6" w:rsidRPr="00024672" w:rsidRDefault="0037302F" w:rsidP="0037302F">
      <w:pPr>
        <w:jc w:val="both"/>
        <w:rPr>
          <w:rFonts w:ascii="Comic Sans MS" w:hAnsi="Comic Sans MS"/>
          <w:b/>
          <w:bCs/>
          <w:i/>
          <w:sz w:val="18"/>
          <w:szCs w:val="18"/>
        </w:rPr>
      </w:pPr>
      <w:r w:rsidRPr="00024672">
        <w:rPr>
          <w:rFonts w:ascii="Comic Sans MS" w:hAnsi="Comic Sans MS"/>
          <w:b/>
          <w:bCs/>
          <w:i/>
          <w:sz w:val="18"/>
          <w:szCs w:val="18"/>
        </w:rPr>
        <w:t xml:space="preserve"> </w:t>
      </w:r>
      <w:r w:rsidR="00721BE6" w:rsidRPr="00024672">
        <w:rPr>
          <w:rFonts w:ascii="Comic Sans MS" w:hAnsi="Comic Sans MS"/>
          <w:b/>
          <w:bCs/>
          <w:i/>
          <w:sz w:val="18"/>
          <w:szCs w:val="18"/>
        </w:rPr>
        <w:t xml:space="preserve">Tél : 03 80 43 84 56   </w:t>
      </w:r>
    </w:p>
    <w:p w14:paraId="454626AF" w14:textId="719E7F64" w:rsidR="00BC136E" w:rsidRDefault="008E4FE1" w:rsidP="00BC136E">
      <w:pPr>
        <w:rPr>
          <w:b/>
        </w:rPr>
      </w:pPr>
      <w:r w:rsidRPr="00024672">
        <w:rPr>
          <w:rFonts w:ascii="Comic Sans MS" w:hAnsi="Comic Sans MS"/>
          <w:b/>
          <w:bCs/>
          <w:i/>
          <w:sz w:val="18"/>
          <w:szCs w:val="18"/>
        </w:rPr>
        <w:t xml:space="preserve"> </w:t>
      </w:r>
      <w:proofErr w:type="gramStart"/>
      <w:r w:rsidR="00721BE6" w:rsidRPr="00024672">
        <w:rPr>
          <w:rFonts w:ascii="Comic Sans MS" w:hAnsi="Comic Sans MS"/>
          <w:b/>
          <w:bCs/>
          <w:sz w:val="18"/>
          <w:szCs w:val="18"/>
        </w:rPr>
        <w:t>Mèl</w:t>
      </w:r>
      <w:r w:rsidR="004346F6" w:rsidRPr="00024672">
        <w:rPr>
          <w:rFonts w:ascii="Comic Sans MS" w:hAnsi="Comic Sans MS"/>
          <w:b/>
          <w:bCs/>
          <w:sz w:val="18"/>
          <w:szCs w:val="18"/>
        </w:rPr>
        <w:t>:</w:t>
      </w:r>
      <w:proofErr w:type="gramEnd"/>
      <w:r w:rsidR="004346F6" w:rsidRPr="00024672">
        <w:rPr>
          <w:rFonts w:ascii="Comic Sans MS" w:hAnsi="Comic Sans MS"/>
          <w:b/>
          <w:bCs/>
          <w:sz w:val="18"/>
          <w:szCs w:val="18"/>
        </w:rPr>
        <w:t xml:space="preserve"> </w:t>
      </w:r>
      <w:hyperlink r:id="rId7" w:history="1">
        <w:r w:rsidR="00135271" w:rsidRPr="00404952">
          <w:rPr>
            <w:rStyle w:val="Lienhypertexte"/>
            <w:rFonts w:ascii="Comic Sans MS" w:hAnsi="Comic Sans MS"/>
            <w:b/>
            <w:bCs/>
            <w:sz w:val="18"/>
            <w:szCs w:val="18"/>
          </w:rPr>
          <w:t>contact@cotedor.ufcquechoisir.fr</w:t>
        </w:r>
      </w:hyperlink>
      <w:r w:rsidR="00135271">
        <w:rPr>
          <w:rFonts w:ascii="Comic Sans MS" w:hAnsi="Comic Sans MS"/>
          <w:b/>
          <w:bCs/>
          <w:sz w:val="18"/>
          <w:szCs w:val="18"/>
        </w:rPr>
        <w:t xml:space="preserve">                              Dijon, le 19 octobre 2020</w:t>
      </w:r>
      <w:r w:rsidR="00BC136E" w:rsidRPr="00BC136E">
        <w:rPr>
          <w:b/>
        </w:rPr>
        <w:t xml:space="preserve"> </w:t>
      </w:r>
    </w:p>
    <w:p w14:paraId="4EEEBDE9" w14:textId="77777777" w:rsidR="00BC136E" w:rsidRDefault="00BC136E" w:rsidP="00BC136E">
      <w:pPr>
        <w:rPr>
          <w:b/>
        </w:rPr>
      </w:pPr>
    </w:p>
    <w:p w14:paraId="2AF1DEC0" w14:textId="77777777" w:rsidR="00310D50" w:rsidRDefault="00BC136E" w:rsidP="00BC136E">
      <w:pPr>
        <w:jc w:val="center"/>
        <w:rPr>
          <w:rFonts w:ascii="Comic Sans MS" w:hAnsi="Comic Sans MS"/>
          <w:b/>
          <w:sz w:val="28"/>
          <w:szCs w:val="28"/>
        </w:rPr>
      </w:pPr>
      <w:r w:rsidRPr="00BC136E">
        <w:rPr>
          <w:rFonts w:ascii="Comic Sans MS" w:hAnsi="Comic Sans MS"/>
          <w:b/>
          <w:sz w:val="28"/>
          <w:szCs w:val="28"/>
        </w:rPr>
        <w:t xml:space="preserve">Compte rendu de l’Assemblée Générale de l’UFC Que-Choisir </w:t>
      </w:r>
      <w:r w:rsidR="00310D50">
        <w:rPr>
          <w:rFonts w:ascii="Comic Sans MS" w:hAnsi="Comic Sans MS"/>
          <w:b/>
          <w:sz w:val="28"/>
          <w:szCs w:val="28"/>
        </w:rPr>
        <w:t xml:space="preserve">de </w:t>
      </w:r>
    </w:p>
    <w:p w14:paraId="30844CA4" w14:textId="0EC10507" w:rsidR="00BC136E" w:rsidRPr="00BC136E" w:rsidRDefault="00310D50" w:rsidP="00310D50">
      <w:pPr>
        <w:jc w:val="center"/>
        <w:rPr>
          <w:rFonts w:ascii="Comic Sans MS" w:hAnsi="Comic Sans MS"/>
          <w:b/>
          <w:sz w:val="28"/>
          <w:szCs w:val="28"/>
        </w:rPr>
      </w:pPr>
      <w:r>
        <w:rPr>
          <w:rFonts w:ascii="Comic Sans MS" w:hAnsi="Comic Sans MS"/>
          <w:b/>
          <w:sz w:val="28"/>
          <w:szCs w:val="28"/>
        </w:rPr>
        <w:t xml:space="preserve">Côte d’Or </w:t>
      </w:r>
      <w:r w:rsidR="00BC136E" w:rsidRPr="00BC136E">
        <w:rPr>
          <w:rFonts w:ascii="Comic Sans MS" w:hAnsi="Comic Sans MS"/>
          <w:b/>
          <w:sz w:val="28"/>
          <w:szCs w:val="28"/>
        </w:rPr>
        <w:t>du 07 octobre 2020</w:t>
      </w:r>
    </w:p>
    <w:p w14:paraId="5E7D0AB0" w14:textId="4EAA35C7" w:rsidR="00BC136E" w:rsidRPr="00BC136E" w:rsidRDefault="00A855A8" w:rsidP="00BC136E">
      <w:pPr>
        <w:rPr>
          <w:rFonts w:ascii="Comic Sans MS" w:hAnsi="Comic Sans MS"/>
          <w:sz w:val="22"/>
          <w:szCs w:val="22"/>
        </w:rPr>
      </w:pPr>
      <w:r>
        <w:rPr>
          <w:rFonts w:ascii="Comic Sans MS" w:hAnsi="Comic Sans MS"/>
          <w:sz w:val="22"/>
          <w:szCs w:val="22"/>
        </w:rPr>
        <w:t xml:space="preserve">                                                                   -----</w:t>
      </w:r>
    </w:p>
    <w:p w14:paraId="4676F907"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La Présidente Odette MAIREY ouvre l’AG en remerciant les adhérents qui se sont déplacés malgré les difficultés actuelles.</w:t>
      </w:r>
    </w:p>
    <w:p w14:paraId="244C15A6" w14:textId="2737FDD4" w:rsidR="00BC136E" w:rsidRDefault="00BC136E" w:rsidP="00BC136E">
      <w:pPr>
        <w:rPr>
          <w:rFonts w:ascii="Comic Sans MS" w:hAnsi="Comic Sans MS"/>
          <w:sz w:val="22"/>
          <w:szCs w:val="22"/>
        </w:rPr>
      </w:pPr>
      <w:r w:rsidRPr="00BC136E">
        <w:rPr>
          <w:rFonts w:ascii="Comic Sans MS" w:hAnsi="Comic Sans MS"/>
          <w:sz w:val="22"/>
          <w:szCs w:val="22"/>
        </w:rPr>
        <w:t>Elle adresse des remerciements particuliers à Mme Marie</w:t>
      </w:r>
      <w:r w:rsidR="00A855A8">
        <w:rPr>
          <w:rFonts w:ascii="Comic Sans MS" w:hAnsi="Comic Sans MS"/>
          <w:sz w:val="22"/>
          <w:szCs w:val="22"/>
        </w:rPr>
        <w:t>-</w:t>
      </w:r>
      <w:r w:rsidRPr="00BC136E">
        <w:rPr>
          <w:rFonts w:ascii="Comic Sans MS" w:hAnsi="Comic Sans MS"/>
          <w:sz w:val="22"/>
          <w:szCs w:val="22"/>
        </w:rPr>
        <w:t>Odile CHOLET</w:t>
      </w:r>
      <w:r>
        <w:rPr>
          <w:rFonts w:ascii="Comic Sans MS" w:hAnsi="Comic Sans MS"/>
          <w:sz w:val="22"/>
          <w:szCs w:val="22"/>
        </w:rPr>
        <w:t>,</w:t>
      </w:r>
      <w:r w:rsidRPr="00BC136E">
        <w:rPr>
          <w:rFonts w:ascii="Comic Sans MS" w:hAnsi="Comic Sans MS"/>
          <w:sz w:val="22"/>
          <w:szCs w:val="22"/>
        </w:rPr>
        <w:t xml:space="preserve"> représentant la Municipalité</w:t>
      </w:r>
      <w:r>
        <w:rPr>
          <w:rFonts w:ascii="Comic Sans MS" w:hAnsi="Comic Sans MS"/>
          <w:sz w:val="22"/>
          <w:szCs w:val="22"/>
        </w:rPr>
        <w:t xml:space="preserve"> ainsi qu’à notre avocat </w:t>
      </w:r>
      <w:r w:rsidRPr="00BC136E">
        <w:rPr>
          <w:rFonts w:ascii="Comic Sans MS" w:hAnsi="Comic Sans MS"/>
          <w:sz w:val="22"/>
          <w:szCs w:val="22"/>
        </w:rPr>
        <w:t xml:space="preserve">Maître RUTHER </w:t>
      </w:r>
      <w:r>
        <w:rPr>
          <w:rFonts w:ascii="Comic Sans MS" w:hAnsi="Comic Sans MS"/>
          <w:sz w:val="22"/>
          <w:szCs w:val="22"/>
        </w:rPr>
        <w:t xml:space="preserve">accompagné de Maître Lucie RUTHER. </w:t>
      </w:r>
      <w:proofErr w:type="gramStart"/>
      <w:r>
        <w:rPr>
          <w:rFonts w:ascii="Comic Sans MS" w:hAnsi="Comic Sans MS"/>
          <w:sz w:val="22"/>
          <w:szCs w:val="22"/>
        </w:rPr>
        <w:t>Elle  présente</w:t>
      </w:r>
      <w:proofErr w:type="gramEnd"/>
      <w:r>
        <w:rPr>
          <w:rFonts w:ascii="Comic Sans MS" w:hAnsi="Comic Sans MS"/>
          <w:sz w:val="22"/>
          <w:szCs w:val="22"/>
        </w:rPr>
        <w:t xml:space="preserve"> les excuses des différentes personnalités qui n’ont pu se rendre disponibles</w:t>
      </w:r>
      <w:r w:rsidR="007519F6">
        <w:rPr>
          <w:rFonts w:ascii="Comic Sans MS" w:hAnsi="Comic Sans MS"/>
          <w:sz w:val="22"/>
          <w:szCs w:val="22"/>
        </w:rPr>
        <w:t>.</w:t>
      </w:r>
    </w:p>
    <w:p w14:paraId="2A117580" w14:textId="77777777" w:rsidR="00A855A8" w:rsidRPr="00A855A8" w:rsidRDefault="00A855A8" w:rsidP="00BC136E">
      <w:pPr>
        <w:rPr>
          <w:rFonts w:ascii="Comic Sans MS" w:hAnsi="Comic Sans MS"/>
          <w:sz w:val="16"/>
          <w:szCs w:val="16"/>
        </w:rPr>
      </w:pPr>
    </w:p>
    <w:p w14:paraId="7917784C" w14:textId="1DEA89C1" w:rsidR="007519F6" w:rsidRDefault="007519F6" w:rsidP="00BC136E">
      <w:pPr>
        <w:rPr>
          <w:rFonts w:ascii="Comic Sans MS" w:hAnsi="Comic Sans MS"/>
          <w:sz w:val="22"/>
          <w:szCs w:val="22"/>
        </w:rPr>
      </w:pPr>
      <w:r>
        <w:rPr>
          <w:rFonts w:ascii="Comic Sans MS" w:hAnsi="Comic Sans MS"/>
          <w:sz w:val="22"/>
          <w:szCs w:val="22"/>
        </w:rPr>
        <w:t xml:space="preserve">Le Conseil d’administration </w:t>
      </w:r>
      <w:r w:rsidR="00BC136E" w:rsidRPr="00BC136E">
        <w:rPr>
          <w:rFonts w:ascii="Comic Sans MS" w:hAnsi="Comic Sans MS"/>
          <w:sz w:val="22"/>
          <w:szCs w:val="22"/>
        </w:rPr>
        <w:t>p</w:t>
      </w:r>
      <w:r>
        <w:rPr>
          <w:rFonts w:ascii="Comic Sans MS" w:hAnsi="Comic Sans MS"/>
          <w:sz w:val="22"/>
          <w:szCs w:val="22"/>
        </w:rPr>
        <w:t>ropose, Pierre GUILLE en qualité de Président de séance.</w:t>
      </w:r>
    </w:p>
    <w:p w14:paraId="6EC71911" w14:textId="49B36B08" w:rsidR="00BC136E" w:rsidRDefault="007519F6" w:rsidP="00BC136E">
      <w:pPr>
        <w:rPr>
          <w:rFonts w:ascii="Comic Sans MS" w:hAnsi="Comic Sans MS"/>
          <w:sz w:val="22"/>
          <w:szCs w:val="22"/>
        </w:rPr>
      </w:pPr>
      <w:r>
        <w:rPr>
          <w:rFonts w:ascii="Comic Sans MS" w:hAnsi="Comic Sans MS"/>
          <w:sz w:val="22"/>
          <w:szCs w:val="22"/>
        </w:rPr>
        <w:t xml:space="preserve">Celui-ci indique </w:t>
      </w:r>
      <w:r w:rsidR="00BC136E" w:rsidRPr="00BC136E">
        <w:rPr>
          <w:rFonts w:ascii="Comic Sans MS" w:hAnsi="Comic Sans MS"/>
          <w:sz w:val="22"/>
          <w:szCs w:val="22"/>
        </w:rPr>
        <w:t>la composition du « bureau » de l’AG :</w:t>
      </w:r>
    </w:p>
    <w:p w14:paraId="76491F01" w14:textId="031DFB69" w:rsidR="007519F6" w:rsidRPr="00BC136E" w:rsidRDefault="007519F6" w:rsidP="00BC136E">
      <w:pPr>
        <w:rPr>
          <w:rFonts w:ascii="Comic Sans MS" w:hAnsi="Comic Sans MS"/>
          <w:sz w:val="22"/>
          <w:szCs w:val="22"/>
        </w:rPr>
      </w:pPr>
      <w:r>
        <w:rPr>
          <w:rFonts w:ascii="Comic Sans MS" w:hAnsi="Comic Sans MS"/>
          <w:sz w:val="22"/>
          <w:szCs w:val="22"/>
        </w:rPr>
        <w:t xml:space="preserve">Outre lui-même, Odette MAIREY, Présidente, Marie-Claire </w:t>
      </w:r>
      <w:proofErr w:type="gramStart"/>
      <w:r>
        <w:rPr>
          <w:rFonts w:ascii="Comic Sans MS" w:hAnsi="Comic Sans MS"/>
          <w:sz w:val="22"/>
          <w:szCs w:val="22"/>
        </w:rPr>
        <w:t>FOURNIER ,</w:t>
      </w:r>
      <w:proofErr w:type="gramEnd"/>
      <w:r>
        <w:rPr>
          <w:rFonts w:ascii="Comic Sans MS" w:hAnsi="Comic Sans MS"/>
          <w:sz w:val="22"/>
          <w:szCs w:val="22"/>
        </w:rPr>
        <w:t xml:space="preserve"> Trésorière),</w:t>
      </w:r>
    </w:p>
    <w:p w14:paraId="594046CD" w14:textId="1402A5D7" w:rsidR="00BC136E" w:rsidRDefault="00BC136E" w:rsidP="00BC136E">
      <w:pPr>
        <w:rPr>
          <w:rFonts w:ascii="Comic Sans MS" w:hAnsi="Comic Sans MS"/>
          <w:sz w:val="22"/>
          <w:szCs w:val="22"/>
        </w:rPr>
      </w:pPr>
      <w:r w:rsidRPr="00BC136E">
        <w:rPr>
          <w:rFonts w:ascii="Comic Sans MS" w:hAnsi="Comic Sans MS"/>
          <w:sz w:val="22"/>
          <w:szCs w:val="22"/>
        </w:rPr>
        <w:t>Michel MOREAU</w:t>
      </w:r>
      <w:r w:rsidR="007519F6">
        <w:rPr>
          <w:rFonts w:ascii="Comic Sans MS" w:hAnsi="Comic Sans MS"/>
          <w:sz w:val="22"/>
          <w:szCs w:val="22"/>
        </w:rPr>
        <w:t>, Secrétaire de séance</w:t>
      </w:r>
      <w:r w:rsidR="00A855A8">
        <w:rPr>
          <w:rFonts w:ascii="Comic Sans MS" w:hAnsi="Comic Sans MS"/>
          <w:sz w:val="22"/>
          <w:szCs w:val="22"/>
        </w:rPr>
        <w:t>,</w:t>
      </w:r>
      <w:r w:rsidR="007519F6">
        <w:rPr>
          <w:rFonts w:ascii="Comic Sans MS" w:hAnsi="Comic Sans MS"/>
          <w:sz w:val="22"/>
          <w:szCs w:val="22"/>
        </w:rPr>
        <w:t xml:space="preserve"> Joël DECLUY à la projection des diapositives</w:t>
      </w:r>
      <w:r w:rsidR="00A855A8">
        <w:rPr>
          <w:rFonts w:ascii="Comic Sans MS" w:hAnsi="Comic Sans MS"/>
          <w:sz w:val="22"/>
          <w:szCs w:val="22"/>
        </w:rPr>
        <w:t>,</w:t>
      </w:r>
    </w:p>
    <w:p w14:paraId="11E9027D" w14:textId="7918A1DD" w:rsidR="00BC136E" w:rsidRDefault="00A855A8" w:rsidP="00BC136E">
      <w:pPr>
        <w:rPr>
          <w:rFonts w:ascii="Comic Sans MS" w:hAnsi="Comic Sans MS"/>
          <w:sz w:val="22"/>
          <w:szCs w:val="22"/>
        </w:rPr>
      </w:pPr>
      <w:r>
        <w:rPr>
          <w:rFonts w:ascii="Comic Sans MS" w:hAnsi="Comic Sans MS"/>
          <w:sz w:val="22"/>
          <w:szCs w:val="22"/>
        </w:rPr>
        <w:t xml:space="preserve">Ainsi que </w:t>
      </w:r>
      <w:r w:rsidRPr="00BC136E">
        <w:rPr>
          <w:rFonts w:ascii="Comic Sans MS" w:hAnsi="Comic Sans MS"/>
          <w:sz w:val="22"/>
          <w:szCs w:val="22"/>
        </w:rPr>
        <w:t>: Michèle BENOIT-LOP</w:t>
      </w:r>
      <w:r>
        <w:rPr>
          <w:rFonts w:ascii="Comic Sans MS" w:hAnsi="Comic Sans MS"/>
          <w:sz w:val="22"/>
          <w:szCs w:val="22"/>
        </w:rPr>
        <w:t xml:space="preserve">EZ, </w:t>
      </w:r>
      <w:r w:rsidR="00BC136E" w:rsidRPr="00BC136E">
        <w:rPr>
          <w:rFonts w:ascii="Comic Sans MS" w:hAnsi="Comic Sans MS"/>
          <w:sz w:val="22"/>
          <w:szCs w:val="22"/>
        </w:rPr>
        <w:t>Présidente du bureau de vote </w:t>
      </w:r>
    </w:p>
    <w:p w14:paraId="41069E09" w14:textId="77777777" w:rsidR="00A855A8" w:rsidRPr="00BC136E" w:rsidRDefault="00A855A8" w:rsidP="00BC136E">
      <w:pPr>
        <w:rPr>
          <w:rFonts w:ascii="Comic Sans MS" w:hAnsi="Comic Sans MS"/>
          <w:sz w:val="22"/>
          <w:szCs w:val="22"/>
        </w:rPr>
      </w:pPr>
    </w:p>
    <w:p w14:paraId="33112AFC" w14:textId="77777777" w:rsidR="00BC136E" w:rsidRPr="00BC136E" w:rsidRDefault="00BC136E" w:rsidP="00BC136E">
      <w:pPr>
        <w:rPr>
          <w:rFonts w:ascii="Comic Sans MS" w:hAnsi="Comic Sans MS"/>
          <w:b/>
          <w:sz w:val="22"/>
          <w:szCs w:val="22"/>
          <w:u w:val="single"/>
        </w:rPr>
      </w:pPr>
      <w:r w:rsidRPr="00BC136E">
        <w:rPr>
          <w:rFonts w:ascii="Comic Sans MS" w:hAnsi="Comic Sans MS"/>
          <w:b/>
          <w:sz w:val="22"/>
          <w:szCs w:val="22"/>
          <w:u w:val="single"/>
        </w:rPr>
        <w:t>PRESENTATION DU RAPPORT D’ACTIVITE</w:t>
      </w:r>
    </w:p>
    <w:p w14:paraId="34AADA84"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Il ressort que 2019 a été une année très satisfaisante.</w:t>
      </w:r>
    </w:p>
    <w:p w14:paraId="198DD30C"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Au 31 décembre nous enregistrons 1618 adhérents contre 1443 en 2018 avec 72% de fidèles et 28% de nouveaux adhérents.</w:t>
      </w:r>
    </w:p>
    <w:p w14:paraId="70E625B5"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Les permanences litiges sur l’ensemble de l’Association Locale tenues à Dijon, Beaune, Montbard et Semur en Auxois représentent 1838 heures d’ouverture</w:t>
      </w:r>
    </w:p>
    <w:p w14:paraId="4841935B"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Elles ont accueilli 1260 visiteurs, engendré 834 conseils, 715 ouvertures de dossiers dont 25 ont nécessité l’appel à notre avocat.</w:t>
      </w:r>
    </w:p>
    <w:p w14:paraId="16BED49D"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En plus, 68 dossiers ont été traités à distance (TLL).</w:t>
      </w:r>
    </w:p>
    <w:p w14:paraId="31EF5A9C" w14:textId="77777777" w:rsidR="00BC136E" w:rsidRPr="00BC136E" w:rsidRDefault="00BC136E" w:rsidP="00BC136E">
      <w:pPr>
        <w:rPr>
          <w:rFonts w:ascii="Comic Sans MS" w:hAnsi="Comic Sans MS"/>
          <w:sz w:val="22"/>
          <w:szCs w:val="22"/>
          <w:u w:val="single"/>
        </w:rPr>
      </w:pPr>
      <w:r w:rsidRPr="00BC136E">
        <w:rPr>
          <w:rFonts w:ascii="Comic Sans MS" w:hAnsi="Comic Sans MS"/>
          <w:sz w:val="22"/>
          <w:szCs w:val="22"/>
          <w:u w:val="single"/>
        </w:rPr>
        <w:t>Communication interne</w:t>
      </w:r>
      <w:r w:rsidRPr="00BC136E">
        <w:rPr>
          <w:rFonts w:ascii="Comic Sans MS" w:hAnsi="Comic Sans MS"/>
          <w:sz w:val="22"/>
          <w:szCs w:val="22"/>
        </w:rPr>
        <w:t xml:space="preserve"> </w:t>
      </w:r>
    </w:p>
    <w:p w14:paraId="4673E8C4" w14:textId="77777777" w:rsidR="00BC136E" w:rsidRPr="00BC136E" w:rsidRDefault="00BC136E" w:rsidP="00BC136E">
      <w:pPr>
        <w:pStyle w:val="Paragraphedeliste"/>
        <w:numPr>
          <w:ilvl w:val="0"/>
          <w:numId w:val="5"/>
        </w:numPr>
        <w:rPr>
          <w:rFonts w:ascii="Comic Sans MS" w:hAnsi="Comic Sans MS"/>
        </w:rPr>
      </w:pPr>
      <w:r w:rsidRPr="00BC136E">
        <w:rPr>
          <w:rFonts w:ascii="Comic Sans MS" w:hAnsi="Comic Sans MS"/>
        </w:rPr>
        <w:t>Notre bulletin Voir et Savoir a fait l’objet de 4 publications en 2019</w:t>
      </w:r>
    </w:p>
    <w:p w14:paraId="67B575BA" w14:textId="77777777" w:rsidR="00BC136E" w:rsidRPr="00BC136E" w:rsidRDefault="00BC136E" w:rsidP="00BC136E">
      <w:pPr>
        <w:pStyle w:val="Paragraphedeliste"/>
        <w:numPr>
          <w:ilvl w:val="0"/>
          <w:numId w:val="5"/>
        </w:numPr>
        <w:rPr>
          <w:rFonts w:ascii="Comic Sans MS" w:hAnsi="Comic Sans MS"/>
        </w:rPr>
      </w:pPr>
      <w:r w:rsidRPr="00BC136E">
        <w:rPr>
          <w:rFonts w:ascii="Comic Sans MS" w:hAnsi="Comic Sans MS"/>
        </w:rPr>
        <w:t>Une rencontre des bénévoles a eu lieu en janvier</w:t>
      </w:r>
    </w:p>
    <w:p w14:paraId="37724832" w14:textId="77777777" w:rsidR="00BC136E" w:rsidRPr="00BC136E" w:rsidRDefault="00BC136E" w:rsidP="00BC136E">
      <w:pPr>
        <w:pStyle w:val="Paragraphedeliste"/>
        <w:numPr>
          <w:ilvl w:val="0"/>
          <w:numId w:val="5"/>
        </w:numPr>
        <w:rPr>
          <w:rFonts w:ascii="Comic Sans MS" w:hAnsi="Comic Sans MS"/>
        </w:rPr>
      </w:pPr>
      <w:r w:rsidRPr="00BC136E">
        <w:rPr>
          <w:rFonts w:ascii="Comic Sans MS" w:hAnsi="Comic Sans MS"/>
        </w:rPr>
        <w:t>Trois Assemblées Générales se sont tenues en cours d’année (une locale en avril, une régionale et une nationale en juin avec la participation de bénévoles de notre AL de Côte d’Or).</w:t>
      </w:r>
    </w:p>
    <w:p w14:paraId="36488805" w14:textId="77777777" w:rsidR="00BC136E" w:rsidRPr="00BC136E" w:rsidRDefault="00BC136E" w:rsidP="00BC136E">
      <w:pPr>
        <w:rPr>
          <w:rFonts w:ascii="Comic Sans MS" w:hAnsi="Comic Sans MS"/>
          <w:sz w:val="22"/>
          <w:szCs w:val="22"/>
          <w:u w:val="single"/>
        </w:rPr>
      </w:pPr>
      <w:r w:rsidRPr="00BC136E">
        <w:rPr>
          <w:rFonts w:ascii="Comic Sans MS" w:hAnsi="Comic Sans MS"/>
          <w:sz w:val="22"/>
          <w:szCs w:val="22"/>
          <w:u w:val="single"/>
        </w:rPr>
        <w:t>Communication externe</w:t>
      </w:r>
    </w:p>
    <w:p w14:paraId="17970A33" w14:textId="77777777" w:rsidR="00BC136E" w:rsidRPr="00BC136E" w:rsidRDefault="00BC136E" w:rsidP="00BC136E">
      <w:pPr>
        <w:pStyle w:val="Paragraphedeliste"/>
        <w:numPr>
          <w:ilvl w:val="0"/>
          <w:numId w:val="5"/>
        </w:numPr>
        <w:rPr>
          <w:rFonts w:ascii="Comic Sans MS" w:hAnsi="Comic Sans MS"/>
        </w:rPr>
      </w:pPr>
      <w:r w:rsidRPr="00BC136E">
        <w:rPr>
          <w:rFonts w:ascii="Comic Sans MS" w:hAnsi="Comic Sans MS"/>
        </w:rPr>
        <w:t>L’offre couplée s’adressant aux ré-adhérents qui, pour 9,90€ supplémentaires, bénéficient de Que-Choisir.org via le Web</w:t>
      </w:r>
    </w:p>
    <w:p w14:paraId="186F0CF6" w14:textId="77777777" w:rsidR="00BC136E" w:rsidRPr="00BC136E" w:rsidRDefault="00BC136E" w:rsidP="00BC136E">
      <w:pPr>
        <w:pStyle w:val="Paragraphedeliste"/>
        <w:numPr>
          <w:ilvl w:val="0"/>
          <w:numId w:val="5"/>
        </w:numPr>
        <w:rPr>
          <w:rFonts w:ascii="Comic Sans MS" w:hAnsi="Comic Sans MS"/>
        </w:rPr>
      </w:pPr>
      <w:r w:rsidRPr="00BC136E">
        <w:rPr>
          <w:rFonts w:ascii="Comic Sans MS" w:hAnsi="Comic Sans MS"/>
        </w:rPr>
        <w:t>L’opération « Energie moins chère ensemble » ouverte à tous les consommateurs</w:t>
      </w:r>
    </w:p>
    <w:p w14:paraId="77510950" w14:textId="77777777" w:rsidR="00BC136E" w:rsidRPr="00BC136E" w:rsidRDefault="00BC136E" w:rsidP="00BC136E">
      <w:pPr>
        <w:pStyle w:val="Paragraphedeliste"/>
        <w:numPr>
          <w:ilvl w:val="0"/>
          <w:numId w:val="5"/>
        </w:numPr>
        <w:rPr>
          <w:rFonts w:ascii="Comic Sans MS" w:hAnsi="Comic Sans MS"/>
        </w:rPr>
      </w:pPr>
      <w:r w:rsidRPr="00BC136E">
        <w:rPr>
          <w:rFonts w:ascii="Comic Sans MS" w:hAnsi="Comic Sans MS"/>
        </w:rPr>
        <w:t>Des émissions de radio et de télévision régionale</w:t>
      </w:r>
    </w:p>
    <w:p w14:paraId="7ADF3AFE" w14:textId="77777777" w:rsidR="00BC136E" w:rsidRPr="00BC136E" w:rsidRDefault="00BC136E" w:rsidP="00BC136E">
      <w:pPr>
        <w:pStyle w:val="Paragraphedeliste"/>
        <w:numPr>
          <w:ilvl w:val="0"/>
          <w:numId w:val="5"/>
        </w:numPr>
        <w:rPr>
          <w:rFonts w:ascii="Comic Sans MS" w:hAnsi="Comic Sans MS"/>
        </w:rPr>
      </w:pPr>
      <w:r w:rsidRPr="00BC136E">
        <w:rPr>
          <w:rFonts w:ascii="Comic Sans MS" w:hAnsi="Comic Sans MS"/>
        </w:rPr>
        <w:t>Animation du printemps des consommateurs en mars</w:t>
      </w:r>
    </w:p>
    <w:p w14:paraId="60E72911" w14:textId="0852E84A" w:rsidR="00BC136E" w:rsidRPr="00BC136E" w:rsidRDefault="00BC136E" w:rsidP="00BC136E">
      <w:pPr>
        <w:pStyle w:val="Paragraphedeliste"/>
        <w:numPr>
          <w:ilvl w:val="0"/>
          <w:numId w:val="5"/>
        </w:numPr>
        <w:rPr>
          <w:rFonts w:ascii="Comic Sans MS" w:hAnsi="Comic Sans MS"/>
        </w:rPr>
      </w:pPr>
      <w:r w:rsidRPr="00BC136E">
        <w:rPr>
          <w:rFonts w:ascii="Comic Sans MS" w:hAnsi="Comic Sans MS"/>
        </w:rPr>
        <w:t>Des rencontres avec les institutionnels et des participations aux Forums des associations à Dijon, Beaune et Montbard</w:t>
      </w:r>
    </w:p>
    <w:p w14:paraId="1F1F68B0" w14:textId="77777777" w:rsidR="00BC136E" w:rsidRPr="00BC136E" w:rsidRDefault="00BC136E" w:rsidP="00BC136E">
      <w:pPr>
        <w:pStyle w:val="Paragraphedeliste"/>
        <w:numPr>
          <w:ilvl w:val="0"/>
          <w:numId w:val="5"/>
        </w:numPr>
        <w:rPr>
          <w:rFonts w:ascii="Comic Sans MS" w:hAnsi="Comic Sans MS"/>
        </w:rPr>
      </w:pPr>
      <w:r w:rsidRPr="00BC136E">
        <w:rPr>
          <w:rFonts w:ascii="Comic Sans MS" w:hAnsi="Comic Sans MS"/>
        </w:rPr>
        <w:t>Communication sur Facebook (</w:t>
      </w:r>
      <w:proofErr w:type="spellStart"/>
      <w:r w:rsidRPr="00BC136E">
        <w:rPr>
          <w:rFonts w:ascii="Comic Sans MS" w:hAnsi="Comic Sans MS"/>
        </w:rPr>
        <w:t>ucfquechoisircotedor</w:t>
      </w:r>
      <w:proofErr w:type="spellEnd"/>
      <w:r w:rsidRPr="00BC136E">
        <w:rPr>
          <w:rFonts w:ascii="Comic Sans MS" w:hAnsi="Comic Sans MS"/>
        </w:rPr>
        <w:t>) et Twitter (@21ufc)</w:t>
      </w:r>
    </w:p>
    <w:p w14:paraId="12FFF6EA" w14:textId="77777777" w:rsidR="00BC136E" w:rsidRPr="00BC136E" w:rsidRDefault="00BC136E" w:rsidP="00BC136E">
      <w:pPr>
        <w:pStyle w:val="Paragraphedeliste"/>
        <w:numPr>
          <w:ilvl w:val="0"/>
          <w:numId w:val="5"/>
        </w:numPr>
        <w:rPr>
          <w:rFonts w:ascii="Comic Sans MS" w:hAnsi="Comic Sans MS"/>
        </w:rPr>
      </w:pPr>
      <w:r w:rsidRPr="00BC136E">
        <w:rPr>
          <w:rFonts w:ascii="Comic Sans MS" w:hAnsi="Comic Sans MS"/>
        </w:rPr>
        <w:t>Participation au Grand Déj’ à Dijon</w:t>
      </w:r>
    </w:p>
    <w:p w14:paraId="00B033B9" w14:textId="67FA4C6D" w:rsidR="00BC136E" w:rsidRPr="00BC136E" w:rsidRDefault="00BC136E" w:rsidP="00BC136E">
      <w:pPr>
        <w:pStyle w:val="Paragraphedeliste"/>
        <w:numPr>
          <w:ilvl w:val="0"/>
          <w:numId w:val="5"/>
        </w:numPr>
        <w:rPr>
          <w:rFonts w:ascii="Comic Sans MS" w:hAnsi="Comic Sans MS"/>
        </w:rPr>
      </w:pPr>
      <w:r w:rsidRPr="00BC136E">
        <w:rPr>
          <w:rFonts w:ascii="Comic Sans MS" w:hAnsi="Comic Sans MS"/>
        </w:rPr>
        <w:t xml:space="preserve">Organisation de 6 RDV </w:t>
      </w:r>
      <w:proofErr w:type="gramStart"/>
      <w:r w:rsidRPr="00BC136E">
        <w:rPr>
          <w:rFonts w:ascii="Comic Sans MS" w:hAnsi="Comic Sans MS"/>
        </w:rPr>
        <w:t>conso  «</w:t>
      </w:r>
      <w:proofErr w:type="gramEnd"/>
      <w:r w:rsidRPr="00BC136E">
        <w:rPr>
          <w:rFonts w:ascii="Comic Sans MS" w:hAnsi="Comic Sans MS"/>
        </w:rPr>
        <w:t> </w:t>
      </w:r>
      <w:r w:rsidR="00310D50">
        <w:rPr>
          <w:rFonts w:ascii="Comic Sans MS" w:hAnsi="Comic Sans MS"/>
        </w:rPr>
        <w:t>D</w:t>
      </w:r>
      <w:r w:rsidRPr="00BC136E">
        <w:rPr>
          <w:rFonts w:ascii="Comic Sans MS" w:hAnsi="Comic Sans MS"/>
        </w:rPr>
        <w:t>éjouer les pièges et arnaques »</w:t>
      </w:r>
      <w:r w:rsidR="00310D50">
        <w:rPr>
          <w:rFonts w:ascii="Comic Sans MS" w:hAnsi="Comic Sans MS"/>
        </w:rPr>
        <w:t>.</w:t>
      </w:r>
    </w:p>
    <w:p w14:paraId="02BCE2FA" w14:textId="77777777" w:rsidR="00BC136E" w:rsidRPr="00BC136E" w:rsidRDefault="00BC136E" w:rsidP="00BC136E">
      <w:pPr>
        <w:rPr>
          <w:rFonts w:ascii="Comic Sans MS" w:hAnsi="Comic Sans MS"/>
          <w:sz w:val="22"/>
          <w:szCs w:val="22"/>
        </w:rPr>
      </w:pPr>
    </w:p>
    <w:p w14:paraId="235C4F17" w14:textId="77777777" w:rsidR="00BC136E" w:rsidRPr="00BC136E" w:rsidRDefault="00BC136E" w:rsidP="00BC136E">
      <w:pPr>
        <w:rPr>
          <w:rFonts w:ascii="Comic Sans MS" w:hAnsi="Comic Sans MS"/>
          <w:sz w:val="22"/>
          <w:szCs w:val="22"/>
          <w:u w:val="single"/>
        </w:rPr>
      </w:pPr>
      <w:r w:rsidRPr="00BC136E">
        <w:rPr>
          <w:rFonts w:ascii="Comic Sans MS" w:hAnsi="Comic Sans MS"/>
          <w:sz w:val="22"/>
          <w:szCs w:val="22"/>
          <w:u w:val="single"/>
        </w:rPr>
        <w:t>Relations avec les bailleurs sociaux</w:t>
      </w:r>
    </w:p>
    <w:p w14:paraId="2752E229"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En 2018, suite à l’élection des représentants des locataires aux Conseils d’Administrations, nous avons obtenu trois élus, deux auprès d’ORVITIS et un auprès de GDH.</w:t>
      </w:r>
    </w:p>
    <w:p w14:paraId="35FB4253" w14:textId="0A0DFCB3" w:rsidR="00AA7CFE" w:rsidRPr="00FB5ED6" w:rsidRDefault="00BC136E" w:rsidP="00AA7CFE">
      <w:pPr>
        <w:rPr>
          <w:rFonts w:ascii="Comic Sans MS" w:hAnsi="Comic Sans MS"/>
          <w:sz w:val="22"/>
          <w:szCs w:val="22"/>
        </w:rPr>
      </w:pPr>
      <w:r w:rsidRPr="00BC136E">
        <w:rPr>
          <w:rFonts w:ascii="Comic Sans MS" w:hAnsi="Comic Sans MS"/>
          <w:sz w:val="22"/>
          <w:szCs w:val="22"/>
        </w:rPr>
        <w:t xml:space="preserve">Ce résultat nous a permis d’ouvrir une permanence le jeudi matin de 9h à 12h pour la résolution des problèmes des locataires </w:t>
      </w:r>
      <w:r w:rsidR="00AA7CFE" w:rsidRPr="00FB5ED6">
        <w:rPr>
          <w:rFonts w:ascii="Comic Sans MS" w:hAnsi="Comic Sans MS"/>
          <w:sz w:val="22"/>
          <w:szCs w:val="22"/>
        </w:rPr>
        <w:t xml:space="preserve">d’organismes HLM. </w:t>
      </w:r>
    </w:p>
    <w:p w14:paraId="032C44E5" w14:textId="2AE0C3B7" w:rsidR="00AA7CFE" w:rsidRPr="00FB5ED6" w:rsidRDefault="00AA7CFE" w:rsidP="00AA7CFE">
      <w:pPr>
        <w:rPr>
          <w:rFonts w:ascii="Comic Sans MS" w:hAnsi="Comic Sans MS"/>
          <w:sz w:val="22"/>
          <w:szCs w:val="22"/>
        </w:rPr>
      </w:pPr>
      <w:r w:rsidRPr="00FB5ED6">
        <w:rPr>
          <w:rFonts w:ascii="Comic Sans MS" w:hAnsi="Comic Sans MS"/>
          <w:sz w:val="22"/>
          <w:szCs w:val="22"/>
        </w:rPr>
        <w:t>Au cours des permanences, le bénévole se charge du suivi des dossiers, en liaison avec les élus concernés. C’est au cours de réunions organisées entre l’Al et les élus que les instances de ces bailleurs sont évoquées.</w:t>
      </w:r>
    </w:p>
    <w:p w14:paraId="23ECE493" w14:textId="77777777" w:rsidR="00BC136E" w:rsidRPr="00BC136E" w:rsidRDefault="00BC136E" w:rsidP="00BC136E">
      <w:pPr>
        <w:rPr>
          <w:rFonts w:ascii="Comic Sans MS" w:hAnsi="Comic Sans MS"/>
          <w:sz w:val="22"/>
          <w:szCs w:val="22"/>
          <w:u w:val="single"/>
        </w:rPr>
      </w:pPr>
      <w:r w:rsidRPr="00BC136E">
        <w:rPr>
          <w:rFonts w:ascii="Comic Sans MS" w:hAnsi="Comic Sans MS"/>
          <w:sz w:val="22"/>
          <w:szCs w:val="22"/>
          <w:u w:val="single"/>
        </w:rPr>
        <w:t>Enquêtes</w:t>
      </w:r>
    </w:p>
    <w:p w14:paraId="520996D2"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Deux nouveaux bénévoles ont intégré l’équipe des enquêteurs.</w:t>
      </w:r>
    </w:p>
    <w:p w14:paraId="54EBD1B3" w14:textId="0BC11335" w:rsidR="00BC136E" w:rsidRPr="00BC136E" w:rsidRDefault="00BC136E" w:rsidP="00BC136E">
      <w:pPr>
        <w:rPr>
          <w:rFonts w:ascii="Comic Sans MS" w:hAnsi="Comic Sans MS"/>
          <w:sz w:val="22"/>
          <w:szCs w:val="22"/>
        </w:rPr>
      </w:pPr>
      <w:r w:rsidRPr="00BC136E">
        <w:rPr>
          <w:rFonts w:ascii="Comic Sans MS" w:hAnsi="Comic Sans MS"/>
          <w:sz w:val="22"/>
          <w:szCs w:val="22"/>
        </w:rPr>
        <w:t>Cinq enquêtes nationales ont été réalisées. Elles concernaient deux relevés de prix auprès des magasins Bio et Hard Discount, les autres portaient sur un questionnement téléphonique chez les médecins et dentistes, les contrats obsèques et les maisons de retraite.</w:t>
      </w:r>
    </w:p>
    <w:p w14:paraId="75D8B0F1"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Toutes ces activités ont fait l’objet d’un article dans Voir et Savoir.</w:t>
      </w:r>
    </w:p>
    <w:p w14:paraId="1509037E" w14:textId="77777777" w:rsidR="00BC136E" w:rsidRPr="00BC136E" w:rsidRDefault="00BC136E" w:rsidP="00BC136E">
      <w:pPr>
        <w:rPr>
          <w:rFonts w:ascii="Comic Sans MS" w:hAnsi="Comic Sans MS"/>
          <w:sz w:val="22"/>
          <w:szCs w:val="22"/>
          <w:u w:val="single"/>
        </w:rPr>
      </w:pPr>
      <w:r w:rsidRPr="00BC136E">
        <w:rPr>
          <w:rFonts w:ascii="Comic Sans MS" w:hAnsi="Comic Sans MS"/>
          <w:sz w:val="22"/>
          <w:szCs w:val="22"/>
          <w:u w:val="single"/>
        </w:rPr>
        <w:t>Environnement et consommation responsable</w:t>
      </w:r>
    </w:p>
    <w:p w14:paraId="15D7A8A8"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Animation dans « les jardins au naturel » et sur les alternatives « Zéro pesticide » dans les jardins amateurs.</w:t>
      </w:r>
    </w:p>
    <w:p w14:paraId="0D6DEB22"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Des études sont menées au plan local et fédéral sur la qualité de l’eau des captages prioritaires et sur la protection des ressources.</w:t>
      </w:r>
    </w:p>
    <w:p w14:paraId="4CE2305F"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Dans le cadre de la gestion des déchets, nous participons à l’élaboration de stratégies locales et régionales autour de « Economie circulaire ». Notons également notre engagement dans les services publics de gestion des déchets des collectivités.</w:t>
      </w:r>
    </w:p>
    <w:p w14:paraId="1C668F1F"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L’AL est présente dans diverses instances (</w:t>
      </w:r>
      <w:proofErr w:type="spellStart"/>
      <w:r w:rsidRPr="00BC136E">
        <w:rPr>
          <w:rFonts w:ascii="Comic Sans MS" w:hAnsi="Comic Sans MS"/>
          <w:sz w:val="22"/>
          <w:szCs w:val="22"/>
        </w:rPr>
        <w:t>Coderst</w:t>
      </w:r>
      <w:proofErr w:type="spellEnd"/>
      <w:r w:rsidRPr="00BC136E">
        <w:rPr>
          <w:rFonts w:ascii="Comic Sans MS" w:hAnsi="Comic Sans MS"/>
          <w:sz w:val="22"/>
          <w:szCs w:val="22"/>
        </w:rPr>
        <w:t xml:space="preserve">) concernant les risques technologiques. </w:t>
      </w:r>
    </w:p>
    <w:p w14:paraId="258D4D3D"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 xml:space="preserve">Notre implication dans la santé environnementale se manifeste au niveau du Comité territorial « qualité de l’air de Côte d’or », pour l’alimentation, a des actions pour rendre le </w:t>
      </w:r>
      <w:proofErr w:type="spellStart"/>
      <w:r w:rsidRPr="00BC136E">
        <w:rPr>
          <w:rFonts w:ascii="Comic Sans MS" w:hAnsi="Comic Sans MS"/>
          <w:sz w:val="22"/>
          <w:szCs w:val="22"/>
        </w:rPr>
        <w:t>Nutriscore</w:t>
      </w:r>
      <w:proofErr w:type="spellEnd"/>
      <w:r w:rsidRPr="00BC136E">
        <w:rPr>
          <w:rFonts w:ascii="Comic Sans MS" w:hAnsi="Comic Sans MS"/>
          <w:sz w:val="22"/>
          <w:szCs w:val="22"/>
        </w:rPr>
        <w:t xml:space="preserve"> obligatoire.</w:t>
      </w:r>
    </w:p>
    <w:p w14:paraId="38D8E0BF"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Notre intérêt se porte aussi sur la qualité des Services publics locaux (TER, Bus, APRR…) ou leur environnement (aérodrome de Dijon).</w:t>
      </w:r>
    </w:p>
    <w:p w14:paraId="7332D314" w14:textId="77777777" w:rsidR="00BC136E" w:rsidRPr="00BC136E" w:rsidRDefault="00BC136E" w:rsidP="00BC136E">
      <w:pPr>
        <w:rPr>
          <w:rFonts w:ascii="Comic Sans MS" w:hAnsi="Comic Sans MS"/>
          <w:sz w:val="22"/>
          <w:szCs w:val="22"/>
          <w:u w:val="single"/>
        </w:rPr>
      </w:pPr>
      <w:r w:rsidRPr="00BC136E">
        <w:rPr>
          <w:rFonts w:ascii="Comic Sans MS" w:hAnsi="Comic Sans MS"/>
          <w:sz w:val="22"/>
          <w:szCs w:val="22"/>
          <w:u w:val="single"/>
        </w:rPr>
        <w:t xml:space="preserve">Santé </w:t>
      </w:r>
    </w:p>
    <w:p w14:paraId="7FD8A258" w14:textId="77777777" w:rsidR="00BC136E" w:rsidRPr="00BC136E" w:rsidRDefault="00BC136E" w:rsidP="00BC136E">
      <w:pPr>
        <w:rPr>
          <w:rFonts w:ascii="Comic Sans MS" w:hAnsi="Comic Sans MS"/>
          <w:sz w:val="22"/>
          <w:szCs w:val="22"/>
          <w:u w:val="single"/>
        </w:rPr>
      </w:pPr>
      <w:r w:rsidRPr="00BC136E">
        <w:rPr>
          <w:rFonts w:ascii="Comic Sans MS" w:hAnsi="Comic Sans MS"/>
          <w:sz w:val="22"/>
          <w:szCs w:val="22"/>
        </w:rPr>
        <w:t>Présentation de la Commission « Santé » qui compte deux nouveaux bénévoles : Catherine WEITZ et Bruno BERNARD</w:t>
      </w:r>
    </w:p>
    <w:p w14:paraId="34D90261"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Les membres de la Commission ont assuré leurs activités de Représentants des Usagers dans les différents établissements hospitaliers de la Côte d’Or.</w:t>
      </w:r>
    </w:p>
    <w:p w14:paraId="043D192F" w14:textId="77777777" w:rsidR="00BC136E" w:rsidRPr="00BC136E" w:rsidRDefault="00BC136E" w:rsidP="00BC136E">
      <w:pPr>
        <w:rPr>
          <w:rFonts w:ascii="Comic Sans MS" w:hAnsi="Comic Sans MS"/>
          <w:sz w:val="22"/>
          <w:szCs w:val="22"/>
          <w:u w:val="single"/>
        </w:rPr>
      </w:pPr>
      <w:r w:rsidRPr="00BC136E">
        <w:rPr>
          <w:rFonts w:ascii="Comic Sans MS" w:hAnsi="Comic Sans MS"/>
          <w:sz w:val="22"/>
          <w:szCs w:val="22"/>
          <w:u w:val="single"/>
        </w:rPr>
        <w:t>Formation</w:t>
      </w:r>
    </w:p>
    <w:p w14:paraId="36FBE0AA"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18 bénévoles ont suivi une formation (découverte de l’UFC, accueil des consommateurs, litiges locatifs).</w:t>
      </w:r>
    </w:p>
    <w:p w14:paraId="77E6A342" w14:textId="77777777" w:rsidR="00BC136E" w:rsidRPr="00BC136E" w:rsidRDefault="00BC136E" w:rsidP="00BC136E">
      <w:pPr>
        <w:rPr>
          <w:rFonts w:ascii="Comic Sans MS" w:hAnsi="Comic Sans MS"/>
          <w:sz w:val="22"/>
          <w:szCs w:val="22"/>
          <w:u w:val="single"/>
        </w:rPr>
      </w:pPr>
      <w:r w:rsidRPr="00BC136E">
        <w:rPr>
          <w:rFonts w:ascii="Comic Sans MS" w:hAnsi="Comic Sans MS"/>
          <w:sz w:val="22"/>
          <w:szCs w:val="22"/>
          <w:u w:val="single"/>
        </w:rPr>
        <w:t>Justice</w:t>
      </w:r>
    </w:p>
    <w:p w14:paraId="66122272"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Affaires pénales : six ont été traitées, dont cinq furent soldée en cours d’année.</w:t>
      </w:r>
    </w:p>
    <w:p w14:paraId="60C058D6"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Affaires civiles : sur 60 dossiers transmis à notre avocat, 19 ont fait l’objet d’une action en justice</w:t>
      </w:r>
    </w:p>
    <w:p w14:paraId="4E1CF963" w14:textId="77777777" w:rsidR="00BC136E" w:rsidRPr="00BC136E" w:rsidRDefault="00BC136E" w:rsidP="00BC136E">
      <w:pPr>
        <w:rPr>
          <w:rFonts w:ascii="Comic Sans MS" w:hAnsi="Comic Sans MS"/>
          <w:sz w:val="22"/>
          <w:szCs w:val="22"/>
          <w:u w:val="single"/>
        </w:rPr>
      </w:pPr>
      <w:r w:rsidRPr="00BC136E">
        <w:rPr>
          <w:rFonts w:ascii="Comic Sans MS" w:hAnsi="Comic Sans MS"/>
          <w:sz w:val="22"/>
          <w:szCs w:val="22"/>
          <w:u w:val="single"/>
        </w:rPr>
        <w:t>Fonctionnement interne</w:t>
      </w:r>
    </w:p>
    <w:p w14:paraId="4898172B"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Onze réunions du Conseil d’Administration se sont tenues en 2019.</w:t>
      </w:r>
    </w:p>
    <w:p w14:paraId="0DBD9C0C"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Suite à un appel à candidature, quatre bénévoles ont rejoint l’AL.</w:t>
      </w:r>
    </w:p>
    <w:p w14:paraId="76264504" w14:textId="56F8115E" w:rsidR="00AA7CFE" w:rsidRPr="00BC136E" w:rsidRDefault="00BC136E" w:rsidP="00BC136E">
      <w:pPr>
        <w:rPr>
          <w:rFonts w:ascii="Comic Sans MS" w:hAnsi="Comic Sans MS"/>
          <w:sz w:val="22"/>
          <w:szCs w:val="22"/>
        </w:rPr>
      </w:pPr>
      <w:r w:rsidRPr="00BC136E">
        <w:rPr>
          <w:rFonts w:ascii="Comic Sans MS" w:hAnsi="Comic Sans MS"/>
          <w:sz w:val="22"/>
          <w:szCs w:val="22"/>
        </w:rPr>
        <w:t>Un grand merci est adressé à la Ville de Dijon pour l’hébergement qu’elle nous assure ainsi qu’à la DGCCRF et au Conseil Départemental pour leur aide financière.</w:t>
      </w:r>
    </w:p>
    <w:p w14:paraId="12826829" w14:textId="77777777" w:rsidR="00AA7CFE" w:rsidRDefault="00AA7CFE" w:rsidP="00AA7CFE">
      <w:pPr>
        <w:rPr>
          <w:rFonts w:ascii="Comic Sans MS" w:hAnsi="Comic Sans MS"/>
          <w:color w:val="FF0000"/>
          <w:sz w:val="22"/>
          <w:szCs w:val="22"/>
        </w:rPr>
      </w:pPr>
    </w:p>
    <w:p w14:paraId="7655C470" w14:textId="05BF2F33" w:rsidR="00AA7CFE" w:rsidRPr="00FB5ED6" w:rsidRDefault="00AA7CFE" w:rsidP="00AA7CFE">
      <w:pPr>
        <w:rPr>
          <w:rFonts w:ascii="Comic Sans MS" w:hAnsi="Comic Sans MS"/>
          <w:sz w:val="22"/>
          <w:szCs w:val="22"/>
        </w:rPr>
      </w:pPr>
      <w:r w:rsidRPr="00FB5ED6">
        <w:rPr>
          <w:rFonts w:ascii="Comic Sans MS" w:hAnsi="Comic Sans MS"/>
          <w:sz w:val="22"/>
          <w:szCs w:val="22"/>
        </w:rPr>
        <w:t xml:space="preserve">Le président de séance interroge la salle. Celle-ci n’ayant pas de question il passe au vote : </w:t>
      </w:r>
    </w:p>
    <w:p w14:paraId="535DF7CB" w14:textId="77777777" w:rsidR="00AA7CFE" w:rsidRPr="00FB5ED6" w:rsidRDefault="00AA7CFE" w:rsidP="00AA7CFE">
      <w:pPr>
        <w:rPr>
          <w:rFonts w:ascii="Comic Sans MS" w:hAnsi="Comic Sans MS"/>
          <w:sz w:val="22"/>
          <w:szCs w:val="22"/>
        </w:rPr>
      </w:pPr>
      <w:r w:rsidRPr="00FB5ED6">
        <w:rPr>
          <w:rFonts w:ascii="Comic Sans MS" w:hAnsi="Comic Sans MS"/>
          <w:sz w:val="22"/>
          <w:szCs w:val="22"/>
        </w:rPr>
        <w:t>Le rapport d’activité est adopté à l’unanimité.</w:t>
      </w:r>
    </w:p>
    <w:p w14:paraId="436FDEB8" w14:textId="77777777" w:rsidR="00BC136E" w:rsidRPr="00BC136E" w:rsidRDefault="00BC136E" w:rsidP="00BC136E">
      <w:pPr>
        <w:rPr>
          <w:rFonts w:ascii="Comic Sans MS" w:hAnsi="Comic Sans MS"/>
          <w:b/>
          <w:sz w:val="22"/>
          <w:szCs w:val="22"/>
          <w:u w:val="single"/>
        </w:rPr>
      </w:pPr>
    </w:p>
    <w:p w14:paraId="4657E91A" w14:textId="77777777" w:rsidR="00A855A8" w:rsidRDefault="00A855A8" w:rsidP="00BC136E">
      <w:pPr>
        <w:rPr>
          <w:rFonts w:ascii="Comic Sans MS" w:hAnsi="Comic Sans MS"/>
          <w:b/>
          <w:sz w:val="22"/>
          <w:szCs w:val="22"/>
          <w:u w:val="single"/>
        </w:rPr>
      </w:pPr>
    </w:p>
    <w:p w14:paraId="5AF83099" w14:textId="77777777" w:rsidR="00A855A8" w:rsidRDefault="00A855A8" w:rsidP="00BC136E">
      <w:pPr>
        <w:rPr>
          <w:rFonts w:ascii="Comic Sans MS" w:hAnsi="Comic Sans MS"/>
          <w:b/>
          <w:sz w:val="22"/>
          <w:szCs w:val="22"/>
          <w:u w:val="single"/>
        </w:rPr>
      </w:pPr>
    </w:p>
    <w:p w14:paraId="3EC5FDFA" w14:textId="77777777" w:rsidR="00A855A8" w:rsidRDefault="00A855A8" w:rsidP="00BC136E">
      <w:pPr>
        <w:rPr>
          <w:rFonts w:ascii="Comic Sans MS" w:hAnsi="Comic Sans MS"/>
          <w:b/>
          <w:sz w:val="22"/>
          <w:szCs w:val="22"/>
          <w:u w:val="single"/>
        </w:rPr>
      </w:pPr>
    </w:p>
    <w:p w14:paraId="35C01FB9" w14:textId="7E6D3638" w:rsidR="00BC136E" w:rsidRPr="00BC136E" w:rsidRDefault="00BC136E" w:rsidP="00BC136E">
      <w:pPr>
        <w:rPr>
          <w:rFonts w:ascii="Comic Sans MS" w:hAnsi="Comic Sans MS"/>
          <w:b/>
          <w:sz w:val="22"/>
          <w:szCs w:val="22"/>
          <w:u w:val="single"/>
        </w:rPr>
      </w:pPr>
      <w:r w:rsidRPr="00BC136E">
        <w:rPr>
          <w:rFonts w:ascii="Comic Sans MS" w:hAnsi="Comic Sans MS"/>
          <w:b/>
          <w:sz w:val="22"/>
          <w:szCs w:val="22"/>
          <w:u w:val="single"/>
        </w:rPr>
        <w:t>RAPPORT FINANCIER 2019</w:t>
      </w:r>
    </w:p>
    <w:p w14:paraId="268DBEBF"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L’exercice se termine par un résultat positif de 22 40,30 €</w:t>
      </w:r>
    </w:p>
    <w:p w14:paraId="26DB6441"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 xml:space="preserve">La Trésorière commente les divers postes.  </w:t>
      </w:r>
    </w:p>
    <w:p w14:paraId="49A1D44D"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Les charges (94 827, 66 €) subissent une légère hausse par rapport à 2018 (achat de fourniture de bureau).</w:t>
      </w:r>
    </w:p>
    <w:p w14:paraId="605A5AC6"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Les produits (117 317,96 €)</w:t>
      </w:r>
    </w:p>
    <w:p w14:paraId="05593EBE" w14:textId="77D69012" w:rsidR="00BC136E" w:rsidRPr="00FB5ED6" w:rsidRDefault="00BC136E" w:rsidP="00BC136E">
      <w:pPr>
        <w:rPr>
          <w:rFonts w:ascii="Comic Sans MS" w:hAnsi="Comic Sans MS"/>
          <w:sz w:val="22"/>
          <w:szCs w:val="22"/>
          <w:u w:val="single"/>
        </w:rPr>
      </w:pPr>
      <w:r w:rsidRPr="00BC136E">
        <w:rPr>
          <w:rFonts w:ascii="Comic Sans MS" w:hAnsi="Comic Sans MS"/>
          <w:sz w:val="22"/>
          <w:szCs w:val="22"/>
          <w:u w:val="single"/>
        </w:rPr>
        <w:t>Le rapport financier est approuvé à l’unanimité</w:t>
      </w:r>
      <w:r w:rsidR="0084489D" w:rsidRPr="00FB5ED6">
        <w:rPr>
          <w:rFonts w:ascii="Comic Sans MS" w:hAnsi="Comic Sans MS"/>
          <w:sz w:val="22"/>
          <w:szCs w:val="22"/>
          <w:u w:val="single"/>
        </w:rPr>
        <w:t>. Quitus est donné à la Trésorière pour sa gestion.</w:t>
      </w:r>
    </w:p>
    <w:p w14:paraId="2AE06D35" w14:textId="77777777" w:rsidR="00A855A8" w:rsidRPr="00FB5ED6" w:rsidRDefault="00A855A8" w:rsidP="00BC136E">
      <w:pPr>
        <w:rPr>
          <w:rFonts w:ascii="Comic Sans MS" w:hAnsi="Comic Sans MS"/>
          <w:sz w:val="22"/>
          <w:szCs w:val="22"/>
          <w:u w:val="single"/>
        </w:rPr>
      </w:pPr>
    </w:p>
    <w:p w14:paraId="4BC8A636" w14:textId="238595D1" w:rsidR="00BC136E" w:rsidRPr="00FB5ED6" w:rsidRDefault="00BC136E" w:rsidP="00BC136E">
      <w:pPr>
        <w:rPr>
          <w:rFonts w:ascii="Comic Sans MS" w:hAnsi="Comic Sans MS"/>
          <w:b/>
          <w:sz w:val="22"/>
          <w:szCs w:val="22"/>
          <w:u w:val="single"/>
        </w:rPr>
      </w:pPr>
      <w:r w:rsidRPr="00FB5ED6">
        <w:rPr>
          <w:rFonts w:ascii="Comic Sans MS" w:hAnsi="Comic Sans MS"/>
          <w:b/>
          <w:sz w:val="22"/>
          <w:szCs w:val="22"/>
          <w:u w:val="single"/>
        </w:rPr>
        <w:t>BUDGET PR</w:t>
      </w:r>
      <w:r w:rsidR="00AA7CFE" w:rsidRPr="00FB5ED6">
        <w:rPr>
          <w:rFonts w:ascii="Comic Sans MS" w:hAnsi="Comic Sans MS"/>
          <w:b/>
          <w:sz w:val="22"/>
          <w:szCs w:val="22"/>
          <w:u w:val="single"/>
        </w:rPr>
        <w:t>E</w:t>
      </w:r>
      <w:r w:rsidRPr="00FB5ED6">
        <w:rPr>
          <w:rFonts w:ascii="Comic Sans MS" w:hAnsi="Comic Sans MS"/>
          <w:b/>
          <w:sz w:val="22"/>
          <w:szCs w:val="22"/>
          <w:u w:val="single"/>
        </w:rPr>
        <w:t>VISIONNEL 2020</w:t>
      </w:r>
    </w:p>
    <w:p w14:paraId="6B9D3F61" w14:textId="77777777" w:rsidR="00BC136E" w:rsidRPr="00FB5ED6" w:rsidRDefault="00BC136E" w:rsidP="00BC136E">
      <w:pPr>
        <w:rPr>
          <w:rFonts w:ascii="Comic Sans MS" w:hAnsi="Comic Sans MS"/>
          <w:sz w:val="22"/>
          <w:szCs w:val="22"/>
        </w:rPr>
      </w:pPr>
      <w:r w:rsidRPr="00FB5ED6">
        <w:rPr>
          <w:rFonts w:ascii="Comic Sans MS" w:hAnsi="Comic Sans MS"/>
          <w:sz w:val="22"/>
          <w:szCs w:val="22"/>
        </w:rPr>
        <w:t>Il s’élève à 104 100 €</w:t>
      </w:r>
    </w:p>
    <w:p w14:paraId="0A955D4F" w14:textId="77777777" w:rsidR="00BC136E" w:rsidRPr="00FB5ED6" w:rsidRDefault="00BC136E" w:rsidP="00BC136E">
      <w:pPr>
        <w:rPr>
          <w:rFonts w:ascii="Comic Sans MS" w:hAnsi="Comic Sans MS"/>
          <w:sz w:val="22"/>
          <w:szCs w:val="22"/>
        </w:rPr>
      </w:pPr>
      <w:r w:rsidRPr="00FB5ED6">
        <w:rPr>
          <w:rFonts w:ascii="Comic Sans MS" w:hAnsi="Comic Sans MS"/>
          <w:sz w:val="22"/>
          <w:szCs w:val="22"/>
        </w:rPr>
        <w:t>Le Conseil d’administration n’envisage pas d’augmentation de la cotisation d’adhésion.</w:t>
      </w:r>
    </w:p>
    <w:p w14:paraId="246EB7B1" w14:textId="2F8CC66E" w:rsidR="002474DC" w:rsidRPr="00FB5ED6" w:rsidRDefault="00BC136E" w:rsidP="002474DC">
      <w:pPr>
        <w:rPr>
          <w:rFonts w:ascii="Comic Sans MS" w:hAnsi="Comic Sans MS"/>
          <w:b/>
          <w:sz w:val="22"/>
          <w:szCs w:val="22"/>
          <w:u w:val="single"/>
        </w:rPr>
      </w:pPr>
      <w:r w:rsidRPr="00FB5ED6">
        <w:rPr>
          <w:rFonts w:ascii="Comic Sans MS" w:hAnsi="Comic Sans MS"/>
          <w:sz w:val="22"/>
          <w:szCs w:val="22"/>
        </w:rPr>
        <w:t>Cependant, à l’occasion de manifestations comme le « Printemps des consommateurs » le CA demande à l’AG de lui permettre d’appliquer un tarif préférentiel</w:t>
      </w:r>
      <w:r w:rsidR="00DC26A4">
        <w:rPr>
          <w:rFonts w:ascii="Comic Sans MS" w:hAnsi="Comic Sans MS"/>
          <w:sz w:val="22"/>
          <w:szCs w:val="22"/>
        </w:rPr>
        <w:t xml:space="preserve"> : </w:t>
      </w:r>
      <w:r w:rsidR="00DC26A4">
        <w:rPr>
          <w:rFonts w:ascii="Comic Sans MS" w:hAnsi="Comic Sans MS"/>
          <w:b/>
          <w:sz w:val="22"/>
          <w:szCs w:val="22"/>
          <w:u w:val="single"/>
        </w:rPr>
        <w:t>sans opposition</w:t>
      </w:r>
      <w:r w:rsidR="002474DC" w:rsidRPr="00FB5ED6">
        <w:rPr>
          <w:rFonts w:ascii="Comic Sans MS" w:hAnsi="Comic Sans MS"/>
          <w:b/>
          <w:sz w:val="22"/>
          <w:szCs w:val="22"/>
          <w:u w:val="single"/>
        </w:rPr>
        <w:t xml:space="preserve"> des participants à l’AG</w:t>
      </w:r>
      <w:r w:rsidR="00DC26A4">
        <w:rPr>
          <w:rFonts w:ascii="Comic Sans MS" w:hAnsi="Comic Sans MS"/>
          <w:b/>
          <w:sz w:val="22"/>
          <w:szCs w:val="22"/>
          <w:u w:val="single"/>
        </w:rPr>
        <w:t>,</w:t>
      </w:r>
      <w:r w:rsidR="002474DC" w:rsidRPr="00FB5ED6">
        <w:rPr>
          <w:rFonts w:ascii="Comic Sans MS" w:hAnsi="Comic Sans MS"/>
          <w:b/>
          <w:sz w:val="22"/>
          <w:szCs w:val="22"/>
          <w:u w:val="single"/>
        </w:rPr>
        <w:t xml:space="preserve"> cette possibilité est adoptée.</w:t>
      </w:r>
    </w:p>
    <w:p w14:paraId="1F2956EC" w14:textId="4689C1F7" w:rsidR="00BC136E" w:rsidRPr="00FB5ED6" w:rsidRDefault="00BC136E" w:rsidP="00BC136E">
      <w:pPr>
        <w:rPr>
          <w:rFonts w:ascii="Comic Sans MS" w:hAnsi="Comic Sans MS"/>
          <w:sz w:val="22"/>
          <w:szCs w:val="22"/>
        </w:rPr>
      </w:pPr>
    </w:p>
    <w:p w14:paraId="0FF8708E" w14:textId="77777777" w:rsidR="00BC136E" w:rsidRPr="00BC136E" w:rsidRDefault="00BC136E" w:rsidP="00BC136E">
      <w:pPr>
        <w:rPr>
          <w:rFonts w:ascii="Comic Sans MS" w:hAnsi="Comic Sans MS"/>
          <w:sz w:val="22"/>
          <w:szCs w:val="22"/>
          <w:u w:val="single"/>
        </w:rPr>
      </w:pPr>
      <w:r w:rsidRPr="00BC136E">
        <w:rPr>
          <w:rFonts w:ascii="Comic Sans MS" w:hAnsi="Comic Sans MS"/>
          <w:sz w:val="22"/>
          <w:szCs w:val="22"/>
          <w:u w:val="single"/>
        </w:rPr>
        <w:t>Le budget prévisionnel 2020 est adopté à l’unanimité.</w:t>
      </w:r>
    </w:p>
    <w:p w14:paraId="4902C2BD" w14:textId="56D132EA" w:rsidR="00BC136E" w:rsidRDefault="00BC136E" w:rsidP="00BC136E">
      <w:pPr>
        <w:rPr>
          <w:rFonts w:ascii="Comic Sans MS" w:hAnsi="Comic Sans MS"/>
          <w:sz w:val="22"/>
          <w:szCs w:val="22"/>
        </w:rPr>
      </w:pPr>
      <w:r w:rsidRPr="00BC136E">
        <w:rPr>
          <w:rFonts w:ascii="Comic Sans MS" w:hAnsi="Comic Sans MS"/>
          <w:sz w:val="22"/>
          <w:szCs w:val="22"/>
        </w:rPr>
        <w:t xml:space="preserve">Alain BAZOT délivre une information sur une réflexion à venir dans le réseau concernant le niveau de prix des adhésions. Pour attirer un public nouveau, notamment parmi les jeunes et pas nécessairement intéressé par un litige, nous pourrions proposer une cotisation de base par exemple de 15 € (à déterminer). Dans le cas d’une prise en charge d’un dossier litige en cours d’adhésion, il serait demandé en plus des frais de dossiers dont le niveau reste à fixer. Cette nouvelle procédure et le niveau des perceptions seraient applicables à l’ensemble du réseau. </w:t>
      </w:r>
    </w:p>
    <w:p w14:paraId="329B197E" w14:textId="77777777" w:rsidR="00AA7CFE" w:rsidRDefault="00AA7CFE" w:rsidP="00BC136E">
      <w:pPr>
        <w:rPr>
          <w:rFonts w:ascii="Comic Sans MS" w:hAnsi="Comic Sans MS"/>
          <w:sz w:val="22"/>
          <w:szCs w:val="22"/>
        </w:rPr>
      </w:pPr>
    </w:p>
    <w:p w14:paraId="70BED2B2" w14:textId="5EAE1973" w:rsidR="0084489D" w:rsidRPr="00FB5ED6" w:rsidRDefault="0084489D" w:rsidP="0084489D">
      <w:pPr>
        <w:rPr>
          <w:rFonts w:ascii="Comic Sans MS" w:hAnsi="Comic Sans MS"/>
          <w:sz w:val="22"/>
          <w:szCs w:val="22"/>
        </w:rPr>
      </w:pPr>
      <w:r w:rsidRPr="00FB5ED6">
        <w:rPr>
          <w:rFonts w:ascii="Comic Sans MS" w:hAnsi="Comic Sans MS"/>
          <w:sz w:val="22"/>
          <w:szCs w:val="22"/>
        </w:rPr>
        <w:t>Avant la présentation du Rapport d’orientation, la présidente de la commission électorale rappelle le nombre de postes et leur durée à pourvoir : 9 postes dont 5 pour trois ans et 4 pour deux ans.</w:t>
      </w:r>
      <w:r w:rsidRPr="00FB5ED6">
        <w:rPr>
          <w:rFonts w:ascii="Comic Sans MS" w:hAnsi="Comic Sans MS"/>
          <w:sz w:val="22"/>
          <w:szCs w:val="22"/>
        </w:rPr>
        <w:br/>
        <w:t>Seuls 8 candidats se sont faits connaître et se présentent tour à tour.</w:t>
      </w:r>
      <w:r w:rsidRPr="00FB5ED6">
        <w:rPr>
          <w:rFonts w:ascii="Comic Sans MS" w:hAnsi="Comic Sans MS"/>
          <w:sz w:val="22"/>
          <w:szCs w:val="22"/>
        </w:rPr>
        <w:br/>
        <w:t>Elle précise que le vote se fera pendant la présentation du Rapport d’Orientation 2020.</w:t>
      </w:r>
    </w:p>
    <w:p w14:paraId="34C805E4" w14:textId="77777777" w:rsidR="00A855A8" w:rsidRPr="00BC136E" w:rsidRDefault="00A855A8" w:rsidP="00BC136E">
      <w:pPr>
        <w:rPr>
          <w:rFonts w:ascii="Comic Sans MS" w:hAnsi="Comic Sans MS"/>
          <w:sz w:val="22"/>
          <w:szCs w:val="22"/>
        </w:rPr>
      </w:pPr>
    </w:p>
    <w:p w14:paraId="09F5AD9F" w14:textId="77777777" w:rsidR="00BC136E" w:rsidRPr="00BC136E" w:rsidRDefault="00BC136E" w:rsidP="00BC136E">
      <w:pPr>
        <w:rPr>
          <w:rFonts w:ascii="Comic Sans MS" w:hAnsi="Comic Sans MS"/>
          <w:b/>
          <w:sz w:val="22"/>
          <w:szCs w:val="22"/>
          <w:u w:val="single"/>
        </w:rPr>
      </w:pPr>
      <w:r w:rsidRPr="00BC136E">
        <w:rPr>
          <w:rFonts w:ascii="Comic Sans MS" w:hAnsi="Comic Sans MS"/>
          <w:b/>
          <w:sz w:val="22"/>
          <w:szCs w:val="22"/>
          <w:u w:val="single"/>
        </w:rPr>
        <w:t>RAPPORT D’ORIENTATION</w:t>
      </w:r>
    </w:p>
    <w:p w14:paraId="311261E3"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Nos ambitions en matière d’orientation ont été profondément perturbées par un confinement imposé et la fermeture de la MDA du mardi 17 mars jusqu’au le 27 mai.</w:t>
      </w:r>
    </w:p>
    <w:p w14:paraId="294212FD" w14:textId="11CF5301" w:rsidR="00BC136E" w:rsidRPr="00BC136E" w:rsidRDefault="00BC136E" w:rsidP="00BC136E">
      <w:pPr>
        <w:rPr>
          <w:rFonts w:ascii="Comic Sans MS" w:hAnsi="Comic Sans MS"/>
          <w:sz w:val="22"/>
          <w:szCs w:val="22"/>
        </w:rPr>
      </w:pPr>
      <w:r w:rsidRPr="00BC136E">
        <w:rPr>
          <w:rFonts w:ascii="Comic Sans MS" w:hAnsi="Comic Sans MS"/>
          <w:sz w:val="22"/>
          <w:szCs w:val="22"/>
        </w:rPr>
        <w:t>Plusieurs évènements déjà programmés ont été annulés, le « printemps des consommateurs », notre Assemblée Générale et une réunion publique sur la santé prévue le 9 avril à Montbard mettant nos activités en « </w:t>
      </w:r>
      <w:proofErr w:type="spellStart"/>
      <w:r w:rsidRPr="00BC136E">
        <w:rPr>
          <w:rFonts w:ascii="Comic Sans MS" w:hAnsi="Comic Sans MS"/>
          <w:sz w:val="22"/>
          <w:szCs w:val="22"/>
        </w:rPr>
        <w:t>stand by</w:t>
      </w:r>
      <w:proofErr w:type="spellEnd"/>
      <w:r w:rsidRPr="00BC136E">
        <w:rPr>
          <w:rFonts w:ascii="Comic Sans MS" w:hAnsi="Comic Sans MS"/>
          <w:sz w:val="22"/>
          <w:szCs w:val="22"/>
        </w:rPr>
        <w:t xml:space="preserve"> » pendant un temps. </w:t>
      </w:r>
    </w:p>
    <w:p w14:paraId="66DF3F5C"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 xml:space="preserve">Notre activité, aujourd’hui reprend son cours normal et nous pouvons envisager de réaliser quelques objectifs qui restent constants quelle que soit la situation. </w:t>
      </w:r>
    </w:p>
    <w:p w14:paraId="1D8EA941" w14:textId="77777777" w:rsidR="00BC136E" w:rsidRPr="00BC136E" w:rsidRDefault="00BC136E" w:rsidP="00BC136E">
      <w:pPr>
        <w:rPr>
          <w:rFonts w:ascii="Comic Sans MS" w:hAnsi="Comic Sans MS"/>
          <w:sz w:val="22"/>
          <w:szCs w:val="22"/>
          <w:u w:val="single"/>
        </w:rPr>
      </w:pPr>
      <w:r w:rsidRPr="00BC136E">
        <w:rPr>
          <w:rFonts w:ascii="Comic Sans MS" w:hAnsi="Comic Sans MS"/>
          <w:sz w:val="22"/>
          <w:szCs w:val="22"/>
          <w:u w:val="single"/>
        </w:rPr>
        <w:t>Recrutement de Bénévoles</w:t>
      </w:r>
    </w:p>
    <w:p w14:paraId="04FFED9F" w14:textId="59B019F0" w:rsidR="00BC136E" w:rsidRPr="00BC136E" w:rsidRDefault="00BC136E" w:rsidP="00BC136E">
      <w:pPr>
        <w:rPr>
          <w:rFonts w:ascii="Comic Sans MS" w:hAnsi="Comic Sans MS"/>
          <w:sz w:val="22"/>
          <w:szCs w:val="22"/>
        </w:rPr>
      </w:pPr>
      <w:r w:rsidRPr="00BC136E">
        <w:rPr>
          <w:rFonts w:ascii="Comic Sans MS" w:hAnsi="Comic Sans MS"/>
          <w:sz w:val="22"/>
          <w:szCs w:val="22"/>
        </w:rPr>
        <w:t>Nos activités en tant que « consom’acteurs » ne sont possibles qu’avec un renforcement de nos bénévoles, d’où notre appel renouvelé à bénévolat dans des domaines précis : enquêtes, représentations, assurances, communication, informatique dans le cadre de l’évolution de nos méthodes de gestion. D’autres sont instamment recherchés pour le traitement des litiges en ligne et dans nos permanences de Dijon, Beaune et Montbard.</w:t>
      </w:r>
    </w:p>
    <w:p w14:paraId="694B996B" w14:textId="77777777" w:rsidR="00BC136E" w:rsidRPr="00BC136E" w:rsidRDefault="00BC136E" w:rsidP="00BC136E">
      <w:pPr>
        <w:rPr>
          <w:rFonts w:ascii="Comic Sans MS" w:hAnsi="Comic Sans MS"/>
          <w:sz w:val="22"/>
          <w:szCs w:val="22"/>
          <w:u w:val="single"/>
        </w:rPr>
      </w:pPr>
      <w:r w:rsidRPr="00BC136E">
        <w:rPr>
          <w:rFonts w:ascii="Comic Sans MS" w:hAnsi="Comic Sans MS"/>
          <w:sz w:val="22"/>
          <w:szCs w:val="22"/>
          <w:u w:val="single"/>
        </w:rPr>
        <w:t>Réorganisation de GESTAL</w:t>
      </w:r>
    </w:p>
    <w:p w14:paraId="1449819B"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 xml:space="preserve">GESTAL est un outil structurant majeur mis en place par la Fédération pour harmoniser les pratiques au sein du réseau, la constitution d'un observatoire de la conflictualité avec les professionnels et une plus grande cohésion de l'offre faite au consommateur. </w:t>
      </w:r>
    </w:p>
    <w:p w14:paraId="62FDC1B7"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Une équipe de référents régionaux GESTAL a été formée et perfectionnée au cours d'un accompagnement de 3 jours. Leur mission est de compléter le dispositif en formant un réseau de correspondants locaux efficace dans toutes les AL.</w:t>
      </w:r>
    </w:p>
    <w:p w14:paraId="3BFD8257"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lastRenderedPageBreak/>
        <w:t>Ces stages seront animés par le référent régional Régis VERGNES pour l’UR Bourgogne Franche Comté.</w:t>
      </w:r>
    </w:p>
    <w:p w14:paraId="077E1CEC" w14:textId="77777777" w:rsidR="00BC136E" w:rsidRPr="00BC136E" w:rsidRDefault="00BC136E" w:rsidP="00BC136E">
      <w:pPr>
        <w:rPr>
          <w:rFonts w:ascii="Comic Sans MS" w:hAnsi="Comic Sans MS"/>
          <w:sz w:val="22"/>
          <w:szCs w:val="22"/>
          <w:u w:val="single"/>
        </w:rPr>
      </w:pPr>
      <w:r w:rsidRPr="00BC136E">
        <w:rPr>
          <w:rFonts w:ascii="Comic Sans MS" w:hAnsi="Comic Sans MS"/>
          <w:b/>
          <w:bCs/>
          <w:sz w:val="22"/>
          <w:szCs w:val="22"/>
          <w:u w:val="single"/>
        </w:rPr>
        <w:t xml:space="preserve"> </w:t>
      </w:r>
      <w:r w:rsidRPr="00BC136E">
        <w:rPr>
          <w:rFonts w:ascii="Comic Sans MS" w:hAnsi="Comic Sans MS"/>
          <w:bCs/>
          <w:sz w:val="22"/>
          <w:szCs w:val="22"/>
          <w:u w:val="single"/>
        </w:rPr>
        <w:t>Le RGPD</w:t>
      </w:r>
      <w:r w:rsidRPr="00BC136E">
        <w:rPr>
          <w:rFonts w:ascii="Comic Sans MS" w:hAnsi="Comic Sans MS"/>
          <w:b/>
          <w:bCs/>
          <w:sz w:val="22"/>
          <w:szCs w:val="22"/>
          <w:u w:val="single"/>
        </w:rPr>
        <w:t xml:space="preserve"> </w:t>
      </w:r>
      <w:r w:rsidRPr="00BC136E">
        <w:rPr>
          <w:rFonts w:ascii="Comic Sans MS" w:hAnsi="Comic Sans MS"/>
          <w:sz w:val="22"/>
          <w:szCs w:val="22"/>
          <w:u w:val="single"/>
        </w:rPr>
        <w:t>(Règlement Général sur la Protection des Données)</w:t>
      </w:r>
    </w:p>
    <w:p w14:paraId="0C2850FF" w14:textId="77777777" w:rsidR="00BC136E" w:rsidRPr="00BC136E" w:rsidRDefault="00BC136E" w:rsidP="00BC136E">
      <w:pPr>
        <w:rPr>
          <w:rFonts w:ascii="Comic Sans MS" w:hAnsi="Comic Sans MS"/>
          <w:sz w:val="22"/>
          <w:szCs w:val="22"/>
          <w:u w:val="single"/>
        </w:rPr>
      </w:pPr>
      <w:r w:rsidRPr="00BC136E">
        <w:rPr>
          <w:rFonts w:ascii="Comic Sans MS" w:hAnsi="Comic Sans MS"/>
          <w:sz w:val="22"/>
          <w:szCs w:val="22"/>
        </w:rPr>
        <w:t>Les consommateurs ont désormais un contrôle complet sur les communications qu'ils décident de recevoir. S’inscrire ou se désinscrire des courriels de l’AL, c’est bien le consommateur qui décide et agit.</w:t>
      </w:r>
      <w:r w:rsidRPr="00BC136E">
        <w:rPr>
          <w:rFonts w:ascii="Comic Sans MS" w:hAnsi="Comic Sans MS"/>
          <w:sz w:val="22"/>
          <w:szCs w:val="22"/>
          <w:u w:val="single"/>
        </w:rPr>
        <w:t xml:space="preserve"> </w:t>
      </w:r>
    </w:p>
    <w:p w14:paraId="01B7F027" w14:textId="77777777" w:rsidR="00BC136E" w:rsidRPr="00BC136E" w:rsidRDefault="00BC136E" w:rsidP="00BC136E">
      <w:pPr>
        <w:rPr>
          <w:rFonts w:ascii="Comic Sans MS" w:hAnsi="Comic Sans MS"/>
          <w:sz w:val="22"/>
          <w:szCs w:val="22"/>
          <w:u w:val="single"/>
        </w:rPr>
      </w:pPr>
      <w:r w:rsidRPr="00BC136E">
        <w:rPr>
          <w:rFonts w:ascii="Comic Sans MS" w:hAnsi="Comic Sans MS"/>
          <w:bCs/>
          <w:sz w:val="22"/>
          <w:szCs w:val="22"/>
          <w:u w:val="single"/>
        </w:rPr>
        <w:t xml:space="preserve"> Les Permanences Décentralisées</w:t>
      </w:r>
      <w:r w:rsidRPr="00BC136E">
        <w:rPr>
          <w:rFonts w:ascii="Comic Sans MS" w:hAnsi="Comic Sans MS"/>
          <w:sz w:val="22"/>
          <w:szCs w:val="22"/>
          <w:u w:val="single"/>
        </w:rPr>
        <w:t> </w:t>
      </w:r>
    </w:p>
    <w:p w14:paraId="0884AD69"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Le secteur de Beaune continue de bénéficier d’un satisfecit de la part des consommateurs locaux pour notre permanence de proximité chaque samedi matin.</w:t>
      </w:r>
    </w:p>
    <w:p w14:paraId="64FD5330" w14:textId="043553D8" w:rsidR="00BC136E" w:rsidRPr="00BC136E" w:rsidRDefault="00BC136E" w:rsidP="00BC136E">
      <w:pPr>
        <w:rPr>
          <w:rFonts w:ascii="Comic Sans MS" w:hAnsi="Comic Sans MS"/>
          <w:sz w:val="22"/>
          <w:szCs w:val="22"/>
        </w:rPr>
      </w:pPr>
      <w:r w:rsidRPr="00BC136E">
        <w:rPr>
          <w:rFonts w:ascii="Comic Sans MS" w:hAnsi="Comic Sans MS"/>
          <w:sz w:val="22"/>
          <w:szCs w:val="22"/>
        </w:rPr>
        <w:t>Les permanences de Montbard (2 premiers mercredis du mois) et Semur-en-Auxois (3</w:t>
      </w:r>
      <w:r w:rsidRPr="00BC136E">
        <w:rPr>
          <w:rFonts w:ascii="Comic Sans MS" w:hAnsi="Comic Sans MS"/>
          <w:sz w:val="22"/>
          <w:szCs w:val="22"/>
          <w:vertAlign w:val="superscript"/>
        </w:rPr>
        <w:t>ème</w:t>
      </w:r>
      <w:r w:rsidRPr="00BC136E">
        <w:rPr>
          <w:rFonts w:ascii="Comic Sans MS" w:hAnsi="Comic Sans MS"/>
          <w:sz w:val="22"/>
          <w:szCs w:val="22"/>
        </w:rPr>
        <w:t xml:space="preserve"> et 4</w:t>
      </w:r>
      <w:r w:rsidRPr="00BC136E">
        <w:rPr>
          <w:rFonts w:ascii="Comic Sans MS" w:hAnsi="Comic Sans MS"/>
          <w:sz w:val="22"/>
          <w:szCs w:val="22"/>
          <w:vertAlign w:val="superscript"/>
        </w:rPr>
        <w:t>ème</w:t>
      </w:r>
      <w:r w:rsidRPr="00BC136E">
        <w:rPr>
          <w:rFonts w:ascii="Comic Sans MS" w:hAnsi="Comic Sans MS"/>
          <w:sz w:val="22"/>
          <w:szCs w:val="22"/>
        </w:rPr>
        <w:t xml:space="preserve"> mercredi</w:t>
      </w:r>
      <w:r w:rsidR="00310D50">
        <w:rPr>
          <w:rFonts w:ascii="Comic Sans MS" w:hAnsi="Comic Sans MS"/>
          <w:sz w:val="22"/>
          <w:szCs w:val="22"/>
        </w:rPr>
        <w:t xml:space="preserve"> </w:t>
      </w:r>
      <w:r w:rsidRPr="00BC136E">
        <w:rPr>
          <w:rFonts w:ascii="Comic Sans MS" w:hAnsi="Comic Sans MS"/>
          <w:sz w:val="22"/>
          <w:szCs w:val="22"/>
        </w:rPr>
        <w:t>du mois) ont aussi révélé l’intérêt des consommateurs pour l’aide apportée localement.</w:t>
      </w:r>
    </w:p>
    <w:p w14:paraId="656D3231"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Celle sur Châtillon-sur-Seine reste toujours orpheline. Un nouvel appel à bénévoles va être lancé prochainement.</w:t>
      </w:r>
    </w:p>
    <w:p w14:paraId="292B6395"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 xml:space="preserve">Concernant la permanence d’Auxonne, Patrice FAURE a été recruté et sa formation est en cours.  </w:t>
      </w:r>
    </w:p>
    <w:p w14:paraId="0098268C" w14:textId="77777777" w:rsidR="00BC136E" w:rsidRPr="00BC136E" w:rsidRDefault="00BC136E" w:rsidP="00BC136E">
      <w:pPr>
        <w:rPr>
          <w:rFonts w:ascii="Comic Sans MS" w:hAnsi="Comic Sans MS"/>
          <w:sz w:val="22"/>
          <w:szCs w:val="22"/>
          <w:u w:val="single"/>
        </w:rPr>
      </w:pPr>
      <w:r w:rsidRPr="00BC136E">
        <w:rPr>
          <w:rFonts w:ascii="Comic Sans MS" w:hAnsi="Comic Sans MS"/>
          <w:bCs/>
          <w:sz w:val="22"/>
          <w:szCs w:val="22"/>
          <w:u w:val="single"/>
        </w:rPr>
        <w:t>Les Relations avec les Bailleurs Sociaux</w:t>
      </w:r>
      <w:r w:rsidRPr="00BC136E">
        <w:rPr>
          <w:rFonts w:ascii="Comic Sans MS" w:hAnsi="Comic Sans MS"/>
          <w:sz w:val="22"/>
          <w:szCs w:val="22"/>
          <w:u w:val="single"/>
        </w:rPr>
        <w:t> </w:t>
      </w:r>
      <w:r w:rsidRPr="00BC136E">
        <w:rPr>
          <w:rFonts w:ascii="Comic Sans MS" w:hAnsi="Comic Sans MS"/>
          <w:bCs/>
          <w:sz w:val="22"/>
          <w:szCs w:val="22"/>
          <w:u w:val="single"/>
        </w:rPr>
        <w:t>GDH et ORVITIS</w:t>
      </w:r>
    </w:p>
    <w:p w14:paraId="680B6D0C" w14:textId="570794AA" w:rsidR="00BC136E" w:rsidRPr="00BC136E" w:rsidRDefault="00BC136E" w:rsidP="00BC136E">
      <w:pPr>
        <w:rPr>
          <w:rFonts w:ascii="Comic Sans MS" w:hAnsi="Comic Sans MS"/>
          <w:sz w:val="22"/>
          <w:szCs w:val="22"/>
        </w:rPr>
      </w:pPr>
      <w:r w:rsidRPr="00BC136E">
        <w:rPr>
          <w:rFonts w:ascii="Comic Sans MS" w:hAnsi="Comic Sans MS"/>
          <w:sz w:val="22"/>
          <w:szCs w:val="22"/>
        </w:rPr>
        <w:t>Bien que l’année 2020 soit déjà avancée nous allons mettre à profit les quelques semaines qui restent pour améliorer l’information en réalisant une plaquette</w:t>
      </w:r>
      <w:r w:rsidR="00310D50">
        <w:rPr>
          <w:rFonts w:ascii="Comic Sans MS" w:hAnsi="Comic Sans MS"/>
          <w:sz w:val="22"/>
          <w:szCs w:val="22"/>
        </w:rPr>
        <w:t xml:space="preserve"> </w:t>
      </w:r>
      <w:r w:rsidRPr="00BC136E">
        <w:rPr>
          <w:rFonts w:ascii="Comic Sans MS" w:hAnsi="Comic Sans MS"/>
          <w:sz w:val="22"/>
          <w:szCs w:val="22"/>
        </w:rPr>
        <w:t>« </w:t>
      </w:r>
      <w:r w:rsidRPr="00DC26A4">
        <w:rPr>
          <w:rFonts w:ascii="Comic Sans MS" w:hAnsi="Comic Sans MS"/>
          <w:b/>
          <w:bCs/>
          <w:sz w:val="22"/>
          <w:szCs w:val="22"/>
        </w:rPr>
        <w:t>qui fait quoi en matière de</w:t>
      </w:r>
      <w:r w:rsidRPr="00BC136E">
        <w:rPr>
          <w:rFonts w:ascii="Comic Sans MS" w:hAnsi="Comic Sans MS"/>
          <w:sz w:val="22"/>
          <w:szCs w:val="22"/>
        </w:rPr>
        <w:t xml:space="preserve"> </w:t>
      </w:r>
      <w:r w:rsidRPr="00DC26A4">
        <w:rPr>
          <w:rFonts w:ascii="Comic Sans MS" w:hAnsi="Comic Sans MS"/>
          <w:b/>
          <w:bCs/>
          <w:sz w:val="22"/>
          <w:szCs w:val="22"/>
        </w:rPr>
        <w:t>réparation</w:t>
      </w:r>
      <w:r w:rsidRPr="00BC136E">
        <w:rPr>
          <w:rFonts w:ascii="Comic Sans MS" w:hAnsi="Comic Sans MS"/>
          <w:sz w:val="22"/>
          <w:szCs w:val="22"/>
        </w:rPr>
        <w:t> » qui sera élaborée en collaboration avec les représentants des locataires et la Commission logement fédérale.</w:t>
      </w:r>
    </w:p>
    <w:p w14:paraId="19635B4D" w14:textId="25EC2556" w:rsidR="00BC136E" w:rsidRDefault="00BC136E" w:rsidP="00BC136E">
      <w:pPr>
        <w:rPr>
          <w:rFonts w:ascii="Comic Sans MS" w:hAnsi="Comic Sans MS"/>
          <w:sz w:val="22"/>
          <w:szCs w:val="22"/>
        </w:rPr>
      </w:pPr>
      <w:r w:rsidRPr="00BC136E">
        <w:rPr>
          <w:rFonts w:ascii="Comic Sans MS" w:hAnsi="Comic Sans MS"/>
          <w:sz w:val="22"/>
          <w:szCs w:val="22"/>
        </w:rPr>
        <w:t>Pour garder le contact avec les candidats de nos deux listes, une réunion sera organisée à leur intention au cours de laquelle il leur sera proposé d’être les référents des immeubles de leur commune ou de leurs quartiers.</w:t>
      </w:r>
    </w:p>
    <w:p w14:paraId="3B53BC21" w14:textId="6011DB15" w:rsidR="00BC136E" w:rsidRPr="00BC136E" w:rsidRDefault="00BC136E" w:rsidP="00BC136E">
      <w:pPr>
        <w:rPr>
          <w:rFonts w:ascii="Comic Sans MS" w:hAnsi="Comic Sans MS"/>
          <w:sz w:val="22"/>
          <w:szCs w:val="22"/>
        </w:rPr>
      </w:pPr>
      <w:r w:rsidRPr="00BC136E">
        <w:rPr>
          <w:rFonts w:ascii="Comic Sans MS" w:hAnsi="Comic Sans MS"/>
          <w:b/>
          <w:bCs/>
          <w:sz w:val="22"/>
          <w:szCs w:val="22"/>
        </w:rPr>
        <w:t>Les Rendez-vous CONSO 2020</w:t>
      </w:r>
    </w:p>
    <w:p w14:paraId="166514E8"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Les organismes dans lesquels une animation Rendez-vous CONSO devait se dérouler au cours du</w:t>
      </w:r>
      <w:r w:rsidRPr="00BC136E">
        <w:rPr>
          <w:rFonts w:ascii="Comic Sans MS" w:hAnsi="Comic Sans MS"/>
          <w:sz w:val="22"/>
          <w:szCs w:val="22"/>
        </w:rPr>
        <w:br/>
        <w:t xml:space="preserve"> 1</w:t>
      </w:r>
      <w:r w:rsidRPr="00BC136E">
        <w:rPr>
          <w:rFonts w:ascii="Comic Sans MS" w:hAnsi="Comic Sans MS"/>
          <w:sz w:val="22"/>
          <w:szCs w:val="22"/>
          <w:vertAlign w:val="superscript"/>
        </w:rPr>
        <w:t>er</w:t>
      </w:r>
      <w:r w:rsidRPr="00BC136E">
        <w:rPr>
          <w:rFonts w:ascii="Comic Sans MS" w:hAnsi="Comic Sans MS"/>
          <w:sz w:val="22"/>
          <w:szCs w:val="22"/>
        </w:rPr>
        <w:t xml:space="preserve"> semestre ont reporté la manifestation, à cause de la COVID 19 prévue :  </w:t>
      </w:r>
    </w:p>
    <w:p w14:paraId="3EDFD6BB" w14:textId="77777777" w:rsidR="00BC136E" w:rsidRPr="00BC136E" w:rsidRDefault="00BC136E" w:rsidP="00BC136E">
      <w:pPr>
        <w:numPr>
          <w:ilvl w:val="0"/>
          <w:numId w:val="6"/>
        </w:numPr>
        <w:spacing w:after="160" w:line="259" w:lineRule="auto"/>
        <w:rPr>
          <w:rFonts w:ascii="Comic Sans MS" w:hAnsi="Comic Sans MS"/>
          <w:sz w:val="22"/>
          <w:szCs w:val="22"/>
        </w:rPr>
      </w:pPr>
      <w:proofErr w:type="gramStart"/>
      <w:r w:rsidRPr="00BC136E">
        <w:rPr>
          <w:rFonts w:ascii="Comic Sans MS" w:hAnsi="Comic Sans MS"/>
          <w:sz w:val="22"/>
          <w:szCs w:val="22"/>
        </w:rPr>
        <w:t>à</w:t>
      </w:r>
      <w:proofErr w:type="gramEnd"/>
      <w:r w:rsidRPr="00BC136E">
        <w:rPr>
          <w:rFonts w:ascii="Comic Sans MS" w:hAnsi="Comic Sans MS"/>
          <w:sz w:val="22"/>
          <w:szCs w:val="22"/>
        </w:rPr>
        <w:t xml:space="preserve"> la Bibliothèque de Chenôve avec le Centre Social,</w:t>
      </w:r>
    </w:p>
    <w:p w14:paraId="2C3DA498" w14:textId="77777777" w:rsidR="00BC136E" w:rsidRPr="00BC136E" w:rsidRDefault="00BC136E" w:rsidP="00BC136E">
      <w:pPr>
        <w:numPr>
          <w:ilvl w:val="0"/>
          <w:numId w:val="6"/>
        </w:numPr>
        <w:spacing w:after="160" w:line="259" w:lineRule="auto"/>
        <w:rPr>
          <w:rFonts w:ascii="Comic Sans MS" w:hAnsi="Comic Sans MS"/>
          <w:sz w:val="22"/>
          <w:szCs w:val="22"/>
        </w:rPr>
      </w:pPr>
      <w:proofErr w:type="gramStart"/>
      <w:r w:rsidRPr="00BC136E">
        <w:rPr>
          <w:rFonts w:ascii="Comic Sans MS" w:hAnsi="Comic Sans MS"/>
          <w:sz w:val="22"/>
          <w:szCs w:val="22"/>
        </w:rPr>
        <w:t>à</w:t>
      </w:r>
      <w:proofErr w:type="gramEnd"/>
      <w:r w:rsidRPr="00BC136E">
        <w:rPr>
          <w:rFonts w:ascii="Comic Sans MS" w:hAnsi="Comic Sans MS"/>
          <w:sz w:val="22"/>
          <w:szCs w:val="22"/>
        </w:rPr>
        <w:t xml:space="preserve"> la mairie des Grésilles avec la FAPA 21,</w:t>
      </w:r>
    </w:p>
    <w:p w14:paraId="53E01AD5" w14:textId="77777777" w:rsidR="00BC136E" w:rsidRPr="00BC136E" w:rsidRDefault="00BC136E" w:rsidP="00BC136E">
      <w:pPr>
        <w:numPr>
          <w:ilvl w:val="0"/>
          <w:numId w:val="6"/>
        </w:numPr>
        <w:spacing w:after="160" w:line="259" w:lineRule="auto"/>
        <w:rPr>
          <w:rFonts w:ascii="Comic Sans MS" w:hAnsi="Comic Sans MS"/>
          <w:sz w:val="22"/>
          <w:szCs w:val="22"/>
        </w:rPr>
      </w:pPr>
      <w:proofErr w:type="gramStart"/>
      <w:r w:rsidRPr="00BC136E">
        <w:rPr>
          <w:rFonts w:ascii="Comic Sans MS" w:hAnsi="Comic Sans MS"/>
          <w:sz w:val="22"/>
          <w:szCs w:val="22"/>
        </w:rPr>
        <w:t>avec</w:t>
      </w:r>
      <w:proofErr w:type="gramEnd"/>
      <w:r w:rsidRPr="00BC136E">
        <w:rPr>
          <w:rFonts w:ascii="Comic Sans MS" w:hAnsi="Comic Sans MS"/>
          <w:sz w:val="22"/>
          <w:szCs w:val="22"/>
        </w:rPr>
        <w:t xml:space="preserve"> le CS du Tempo à Dijon.</w:t>
      </w:r>
    </w:p>
    <w:p w14:paraId="57723F62"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Suite à l’initiative de J-P. LHERMITTE (AL d'Arras et administrateur FD) qui a négocié avec l’IRCEM (groupe de Protection Sociale des emplois de la famille), un RDV CONSO aura lieu à Mirebeau-sur-Bèze le 26 novembre 2020 à la Maison de services au public (MSAP).</w:t>
      </w:r>
    </w:p>
    <w:p w14:paraId="54F682EB" w14:textId="77777777" w:rsidR="00BC136E" w:rsidRPr="00BC136E" w:rsidRDefault="00BC136E" w:rsidP="00BC136E">
      <w:pPr>
        <w:rPr>
          <w:rFonts w:ascii="Comic Sans MS" w:hAnsi="Comic Sans MS"/>
          <w:sz w:val="22"/>
          <w:szCs w:val="22"/>
        </w:rPr>
      </w:pPr>
      <w:r w:rsidRPr="00BC136E">
        <w:rPr>
          <w:rFonts w:ascii="Comic Sans MS" w:hAnsi="Comic Sans MS"/>
          <w:b/>
          <w:bCs/>
          <w:sz w:val="22"/>
          <w:szCs w:val="22"/>
        </w:rPr>
        <w:t>Développement Durable et Consommation Responsable</w:t>
      </w:r>
    </w:p>
    <w:p w14:paraId="100955EE" w14:textId="77777777" w:rsidR="00BC136E" w:rsidRPr="00BC136E" w:rsidRDefault="00BC136E" w:rsidP="00BC136E">
      <w:pPr>
        <w:rPr>
          <w:rFonts w:ascii="Comic Sans MS" w:hAnsi="Comic Sans MS"/>
          <w:sz w:val="22"/>
          <w:szCs w:val="22"/>
        </w:rPr>
      </w:pPr>
      <w:r w:rsidRPr="00BC136E">
        <w:rPr>
          <w:rFonts w:ascii="Comic Sans MS" w:hAnsi="Comic Sans MS"/>
          <w:b/>
          <w:bCs/>
          <w:sz w:val="22"/>
          <w:szCs w:val="22"/>
        </w:rPr>
        <w:t xml:space="preserve">Deux campagnes retenues pour 2020 </w:t>
      </w:r>
    </w:p>
    <w:p w14:paraId="513235CB" w14:textId="751C7781" w:rsidR="00BC136E" w:rsidRPr="00BC136E" w:rsidRDefault="00BC136E" w:rsidP="00BC136E">
      <w:pPr>
        <w:rPr>
          <w:rFonts w:ascii="Comic Sans MS" w:hAnsi="Comic Sans MS"/>
          <w:sz w:val="22"/>
          <w:szCs w:val="22"/>
        </w:rPr>
      </w:pPr>
      <w:r w:rsidRPr="00BC136E">
        <w:rPr>
          <w:rFonts w:ascii="Comic Sans MS" w:hAnsi="Comic Sans MS"/>
          <w:sz w:val="22"/>
          <w:szCs w:val="22"/>
        </w:rPr>
        <w:t>● « </w:t>
      </w:r>
      <w:r w:rsidRPr="00BC136E">
        <w:rPr>
          <w:rFonts w:ascii="Comic Sans MS" w:hAnsi="Comic Sans MS"/>
          <w:b/>
          <w:bCs/>
          <w:sz w:val="22"/>
          <w:szCs w:val="22"/>
        </w:rPr>
        <w:t>Je consomme responsable avec UFC-Que Choisir </w:t>
      </w:r>
      <w:r w:rsidRPr="00BC136E">
        <w:rPr>
          <w:rFonts w:ascii="Comic Sans MS" w:hAnsi="Comic Sans MS"/>
          <w:sz w:val="22"/>
          <w:szCs w:val="22"/>
        </w:rPr>
        <w:t>» thème de la campagne « </w:t>
      </w:r>
      <w:r w:rsidRPr="00BC136E">
        <w:rPr>
          <w:rFonts w:ascii="Comic Sans MS" w:hAnsi="Comic Sans MS"/>
          <w:b/>
          <w:bCs/>
          <w:sz w:val="22"/>
          <w:szCs w:val="22"/>
        </w:rPr>
        <w:t>La rentrée des consommateurs </w:t>
      </w:r>
      <w:r w:rsidRPr="00BC136E">
        <w:rPr>
          <w:rFonts w:ascii="Comic Sans MS" w:hAnsi="Comic Sans MS"/>
          <w:sz w:val="22"/>
          <w:szCs w:val="22"/>
        </w:rPr>
        <w:t>»</w:t>
      </w:r>
      <w:r w:rsidR="00F371A4">
        <w:rPr>
          <w:rFonts w:ascii="Comic Sans MS" w:hAnsi="Comic Sans MS"/>
          <w:sz w:val="22"/>
          <w:szCs w:val="22"/>
        </w:rPr>
        <w:t xml:space="preserve"> et </w:t>
      </w:r>
      <w:r w:rsidRPr="00BC136E">
        <w:rPr>
          <w:rFonts w:ascii="Comic Sans MS" w:hAnsi="Comic Sans MS"/>
          <w:sz w:val="22"/>
          <w:szCs w:val="22"/>
        </w:rPr>
        <w:t>une mallette Rdv « </w:t>
      </w:r>
      <w:r w:rsidRPr="00BC136E">
        <w:rPr>
          <w:rFonts w:ascii="Comic Sans MS" w:hAnsi="Comic Sans MS"/>
          <w:b/>
          <w:bCs/>
          <w:sz w:val="22"/>
          <w:szCs w:val="22"/>
        </w:rPr>
        <w:t xml:space="preserve">Conso responsable </w:t>
      </w:r>
      <w:r w:rsidRPr="00BC136E">
        <w:rPr>
          <w:rFonts w:ascii="Comic Sans MS" w:hAnsi="Comic Sans MS"/>
          <w:sz w:val="22"/>
          <w:szCs w:val="22"/>
        </w:rPr>
        <w:t>»,</w:t>
      </w:r>
    </w:p>
    <w:p w14:paraId="0E469EA4"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 « </w:t>
      </w:r>
      <w:r w:rsidRPr="00BC136E">
        <w:rPr>
          <w:rFonts w:ascii="Comic Sans MS" w:hAnsi="Comic Sans MS"/>
          <w:b/>
          <w:bCs/>
          <w:sz w:val="22"/>
          <w:szCs w:val="22"/>
        </w:rPr>
        <w:t>La transition écologique </w:t>
      </w:r>
      <w:r w:rsidRPr="00BC136E">
        <w:rPr>
          <w:rFonts w:ascii="Comic Sans MS" w:hAnsi="Comic Sans MS"/>
          <w:sz w:val="22"/>
          <w:szCs w:val="22"/>
        </w:rPr>
        <w:t xml:space="preserve">» pour guider les actions du réseau « Environnement » pour aider les consommateurs en recherche de conseils avant leurs achats. </w:t>
      </w:r>
    </w:p>
    <w:p w14:paraId="4640B0A6" w14:textId="77777777" w:rsidR="00BC136E" w:rsidRPr="00BC136E" w:rsidRDefault="00BC136E" w:rsidP="00BC136E">
      <w:pPr>
        <w:rPr>
          <w:rFonts w:ascii="Comic Sans MS" w:hAnsi="Comic Sans MS"/>
          <w:sz w:val="22"/>
          <w:szCs w:val="22"/>
        </w:rPr>
      </w:pPr>
      <w:r w:rsidRPr="00BC136E">
        <w:rPr>
          <w:rFonts w:ascii="Comic Sans MS" w:hAnsi="Comic Sans MS"/>
          <w:b/>
          <w:bCs/>
          <w:sz w:val="22"/>
          <w:szCs w:val="22"/>
        </w:rPr>
        <w:t>Agriculture / Alimentation/ Eau </w:t>
      </w:r>
    </w:p>
    <w:p w14:paraId="3AC5BD8D"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 xml:space="preserve">● Campagnes sur la réduction de l'utilisation des pesticides : zones de non-traitement, </w:t>
      </w:r>
    </w:p>
    <w:p w14:paraId="4F059D9E"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 Combats pour la sécurisation du service public de l'eau : dénonce de l'inaction publique visant la protection de toutes les ressources d'eau potable (forage Le Pavillon).</w:t>
      </w:r>
    </w:p>
    <w:p w14:paraId="257C969C" w14:textId="77777777" w:rsidR="00BC136E" w:rsidRPr="00BC136E" w:rsidRDefault="00BC136E" w:rsidP="00BC136E">
      <w:pPr>
        <w:rPr>
          <w:rFonts w:ascii="Comic Sans MS" w:hAnsi="Comic Sans MS"/>
          <w:sz w:val="22"/>
          <w:szCs w:val="22"/>
        </w:rPr>
      </w:pPr>
      <w:r w:rsidRPr="00BC136E">
        <w:rPr>
          <w:rFonts w:ascii="Comic Sans MS" w:hAnsi="Comic Sans MS"/>
          <w:b/>
          <w:bCs/>
          <w:sz w:val="22"/>
          <w:szCs w:val="22"/>
        </w:rPr>
        <w:t>Gestion des Déchets / Économie Circulaire</w:t>
      </w:r>
    </w:p>
    <w:p w14:paraId="37AA9AD7"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 Informer sur l’économie circulaire et participer à la prévention des déchets des EPCI.</w:t>
      </w:r>
    </w:p>
    <w:p w14:paraId="2702FE7A" w14:textId="77777777" w:rsidR="00BC136E" w:rsidRPr="00BC136E" w:rsidRDefault="00BC136E" w:rsidP="00BC136E">
      <w:pPr>
        <w:rPr>
          <w:rFonts w:ascii="Comic Sans MS" w:hAnsi="Comic Sans MS"/>
          <w:sz w:val="22"/>
          <w:szCs w:val="22"/>
        </w:rPr>
      </w:pPr>
      <w:r w:rsidRPr="00BC136E">
        <w:rPr>
          <w:rFonts w:ascii="Comic Sans MS" w:hAnsi="Comic Sans MS"/>
          <w:b/>
          <w:bCs/>
          <w:sz w:val="22"/>
          <w:szCs w:val="22"/>
        </w:rPr>
        <w:t xml:space="preserve">  Énergies</w:t>
      </w:r>
    </w:p>
    <w:p w14:paraId="38E95607"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 Diffuser des informations sur les renouvelables (prévention des arnaques) et l'efficacité des travaux de rénovation énergétique ; Pétition de l’UFC-Que Choisir sur le démarchage.</w:t>
      </w:r>
    </w:p>
    <w:p w14:paraId="6A961DDC" w14:textId="77777777" w:rsidR="00BC136E" w:rsidRPr="00BC136E" w:rsidRDefault="00BC136E" w:rsidP="00BC136E">
      <w:pPr>
        <w:rPr>
          <w:rFonts w:ascii="Comic Sans MS" w:hAnsi="Comic Sans MS"/>
          <w:sz w:val="22"/>
          <w:szCs w:val="22"/>
        </w:rPr>
      </w:pPr>
      <w:r w:rsidRPr="00BC136E">
        <w:rPr>
          <w:rFonts w:ascii="Comic Sans MS" w:hAnsi="Comic Sans MS"/>
          <w:b/>
          <w:bCs/>
          <w:sz w:val="22"/>
          <w:szCs w:val="22"/>
        </w:rPr>
        <w:t xml:space="preserve">  Santé-Environnement et Alimentation-Santé </w:t>
      </w:r>
    </w:p>
    <w:p w14:paraId="1C048087" w14:textId="6FABF8EB" w:rsidR="00BC136E" w:rsidRPr="00BC136E" w:rsidRDefault="00BC136E" w:rsidP="00BC136E">
      <w:pPr>
        <w:rPr>
          <w:rFonts w:ascii="Comic Sans MS" w:hAnsi="Comic Sans MS"/>
          <w:sz w:val="22"/>
          <w:szCs w:val="22"/>
        </w:rPr>
      </w:pPr>
      <w:r w:rsidRPr="00BC136E">
        <w:rPr>
          <w:rFonts w:ascii="Comic Sans MS" w:hAnsi="Comic Sans MS"/>
          <w:sz w:val="22"/>
          <w:szCs w:val="22"/>
        </w:rPr>
        <w:t>● Éduquer en alimentation-santé</w:t>
      </w:r>
      <w:r w:rsidR="00310D50">
        <w:rPr>
          <w:rFonts w:ascii="Comic Sans MS" w:hAnsi="Comic Sans MS"/>
          <w:sz w:val="22"/>
          <w:szCs w:val="22"/>
        </w:rPr>
        <w:t xml:space="preserve"> </w:t>
      </w:r>
      <w:r w:rsidRPr="00BC136E">
        <w:rPr>
          <w:rFonts w:ascii="Comic Sans MS" w:hAnsi="Comic Sans MS"/>
          <w:sz w:val="22"/>
          <w:szCs w:val="22"/>
        </w:rPr>
        <w:t xml:space="preserve">: atelier </w:t>
      </w:r>
      <w:proofErr w:type="spellStart"/>
      <w:r w:rsidRPr="00BC136E">
        <w:rPr>
          <w:rFonts w:ascii="Comic Sans MS" w:hAnsi="Comic Sans MS"/>
          <w:sz w:val="22"/>
          <w:szCs w:val="22"/>
        </w:rPr>
        <w:t>Nutriscore</w:t>
      </w:r>
      <w:proofErr w:type="spellEnd"/>
      <w:r w:rsidRPr="00BC136E">
        <w:rPr>
          <w:rFonts w:ascii="Comic Sans MS" w:hAnsi="Comic Sans MS"/>
          <w:sz w:val="22"/>
          <w:szCs w:val="22"/>
        </w:rPr>
        <w:t xml:space="preserve"> au village Goût-Nutrition-Santé et interventions Rendez-Vous Conso,</w:t>
      </w:r>
    </w:p>
    <w:p w14:paraId="73C37B54" w14:textId="0BC069EA" w:rsidR="00BC136E" w:rsidRPr="00BC136E" w:rsidRDefault="00BC136E" w:rsidP="00BC136E">
      <w:pPr>
        <w:rPr>
          <w:rFonts w:ascii="Comic Sans MS" w:hAnsi="Comic Sans MS"/>
          <w:sz w:val="22"/>
          <w:szCs w:val="22"/>
        </w:rPr>
      </w:pPr>
      <w:r w:rsidRPr="00BC136E">
        <w:rPr>
          <w:rFonts w:ascii="Comic Sans MS" w:hAnsi="Comic Sans MS"/>
          <w:sz w:val="22"/>
          <w:szCs w:val="22"/>
        </w:rPr>
        <w:lastRenderedPageBreak/>
        <w:t>● Suivre les plans d'actions régionaux S-E : Plan «</w:t>
      </w:r>
      <w:r w:rsidR="00310D50">
        <w:rPr>
          <w:rFonts w:ascii="Comic Sans MS" w:hAnsi="Comic Sans MS"/>
          <w:sz w:val="22"/>
          <w:szCs w:val="22"/>
        </w:rPr>
        <w:t xml:space="preserve"> </w:t>
      </w:r>
      <w:r w:rsidRPr="00BC136E">
        <w:rPr>
          <w:rFonts w:ascii="Comic Sans MS" w:hAnsi="Comic Sans MS"/>
          <w:sz w:val="22"/>
          <w:szCs w:val="22"/>
        </w:rPr>
        <w:t>qualité de l'air</w:t>
      </w:r>
      <w:r w:rsidR="00310D50">
        <w:rPr>
          <w:rFonts w:ascii="Comic Sans MS" w:hAnsi="Comic Sans MS"/>
          <w:sz w:val="22"/>
          <w:szCs w:val="22"/>
        </w:rPr>
        <w:t xml:space="preserve"> </w:t>
      </w:r>
      <w:r w:rsidRPr="00BC136E">
        <w:rPr>
          <w:rFonts w:ascii="Comic Sans MS" w:hAnsi="Comic Sans MS"/>
          <w:sz w:val="22"/>
          <w:szCs w:val="22"/>
        </w:rPr>
        <w:t>», comité territorial de Côte d'Or sur la qualité de l’air. </w:t>
      </w:r>
    </w:p>
    <w:p w14:paraId="2D5F3FE0" w14:textId="77777777" w:rsidR="00BC136E" w:rsidRPr="00BC136E" w:rsidRDefault="00BC136E" w:rsidP="00BC136E">
      <w:pPr>
        <w:rPr>
          <w:rFonts w:ascii="Comic Sans MS" w:hAnsi="Comic Sans MS"/>
          <w:sz w:val="22"/>
          <w:szCs w:val="22"/>
        </w:rPr>
      </w:pPr>
      <w:r w:rsidRPr="00BC136E">
        <w:rPr>
          <w:rFonts w:ascii="Comic Sans MS" w:hAnsi="Comic Sans MS"/>
          <w:b/>
          <w:bCs/>
          <w:sz w:val="22"/>
          <w:szCs w:val="22"/>
        </w:rPr>
        <w:t xml:space="preserve">  Services Publics Territoriaux</w:t>
      </w:r>
    </w:p>
    <w:p w14:paraId="3A223FAE"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 Représenter les usagers des services publics locaux (CCSPL), concertations sur les mobilités : mise en place des comités de suivi des dessertes ferroviaires.</w:t>
      </w:r>
    </w:p>
    <w:p w14:paraId="4EF1BEBE" w14:textId="77777777" w:rsidR="00BC136E" w:rsidRPr="00BC136E" w:rsidRDefault="00BC136E" w:rsidP="00BC136E">
      <w:pPr>
        <w:rPr>
          <w:rFonts w:ascii="Comic Sans MS" w:hAnsi="Comic Sans MS"/>
          <w:sz w:val="22"/>
          <w:szCs w:val="22"/>
        </w:rPr>
      </w:pPr>
      <w:r w:rsidRPr="00BC136E">
        <w:rPr>
          <w:rFonts w:ascii="Comic Sans MS" w:hAnsi="Comic Sans MS"/>
          <w:b/>
          <w:bCs/>
          <w:sz w:val="22"/>
          <w:szCs w:val="22"/>
        </w:rPr>
        <w:t xml:space="preserve"> Santé</w:t>
      </w:r>
    </w:p>
    <w:p w14:paraId="2B2F5245" w14:textId="77777777" w:rsidR="00BC136E" w:rsidRPr="00BC136E" w:rsidRDefault="00BC136E" w:rsidP="00BC136E">
      <w:pPr>
        <w:rPr>
          <w:rFonts w:ascii="Comic Sans MS" w:hAnsi="Comic Sans MS"/>
          <w:sz w:val="22"/>
          <w:szCs w:val="22"/>
        </w:rPr>
      </w:pPr>
      <w:r w:rsidRPr="00BC136E">
        <w:rPr>
          <w:rFonts w:ascii="Comic Sans MS" w:hAnsi="Comic Sans MS"/>
          <w:b/>
          <w:bCs/>
          <w:sz w:val="22"/>
          <w:szCs w:val="22"/>
        </w:rPr>
        <w:t>Il devient plus que jamais nécessaire de remettre le patient au cœur des débats et cela restera notre rôle</w:t>
      </w:r>
      <w:r w:rsidRPr="00BC136E">
        <w:rPr>
          <w:rFonts w:ascii="Comic Sans MS" w:hAnsi="Comic Sans MS"/>
          <w:sz w:val="22"/>
          <w:szCs w:val="22"/>
        </w:rPr>
        <w:t>.</w:t>
      </w:r>
    </w:p>
    <w:p w14:paraId="5173F356"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 S'inscrire dans la continuité des activités en cours, et leurs impacts régionaux (parfois difficile de séparer les deux),</w:t>
      </w:r>
    </w:p>
    <w:p w14:paraId="684B1503" w14:textId="33793114" w:rsidR="00BC136E" w:rsidRPr="00BC136E" w:rsidRDefault="00BC136E" w:rsidP="00BC136E">
      <w:pPr>
        <w:rPr>
          <w:rFonts w:ascii="Comic Sans MS" w:hAnsi="Comic Sans MS"/>
          <w:sz w:val="22"/>
          <w:szCs w:val="22"/>
        </w:rPr>
      </w:pPr>
      <w:r w:rsidRPr="00BC136E">
        <w:rPr>
          <w:rFonts w:ascii="Comic Sans MS" w:hAnsi="Comic Sans MS"/>
          <w:sz w:val="22"/>
          <w:szCs w:val="22"/>
        </w:rPr>
        <w:t>● Renforcer la présence des RU dans les différents établissements de santé,</w:t>
      </w:r>
    </w:p>
    <w:p w14:paraId="23720E13" w14:textId="4B5CA0B6" w:rsidR="00BC136E" w:rsidRPr="00BC136E" w:rsidRDefault="00BC136E" w:rsidP="00BC136E">
      <w:pPr>
        <w:rPr>
          <w:rFonts w:ascii="Comic Sans MS" w:hAnsi="Comic Sans MS"/>
          <w:sz w:val="22"/>
          <w:szCs w:val="22"/>
        </w:rPr>
      </w:pPr>
      <w:r w:rsidRPr="00BC136E">
        <w:rPr>
          <w:rFonts w:ascii="Comic Sans MS" w:hAnsi="Comic Sans MS"/>
          <w:sz w:val="22"/>
          <w:szCs w:val="22"/>
        </w:rPr>
        <w:t>● Augmenter leur participation aux différentes réunions de concertation institutionnelles déjà citées,</w:t>
      </w:r>
    </w:p>
    <w:p w14:paraId="6992BDA6"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 Soutenir le démarrage du traitement des litiges santé en Côte d’Or,</w:t>
      </w:r>
    </w:p>
    <w:p w14:paraId="3D8285D6"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 Organiser un cycle de conférences sur la qualité en santé avec des déclinaisons possibles dans d'autres villes de Côte d'Or, pour faire connaître l'action santé de l’UFC-Que Choisir,</w:t>
      </w:r>
    </w:p>
    <w:p w14:paraId="5355383C"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 xml:space="preserve">● Essayer de mettre en commun les différentes actions et projets des référents santé des départements de Bourgogne Franche Comté. </w:t>
      </w:r>
    </w:p>
    <w:p w14:paraId="075B394E" w14:textId="3A402520" w:rsidR="00BC136E" w:rsidRPr="00BC136E" w:rsidRDefault="00BC136E" w:rsidP="00BC136E">
      <w:pPr>
        <w:rPr>
          <w:rFonts w:ascii="Comic Sans MS" w:hAnsi="Comic Sans MS"/>
          <w:sz w:val="22"/>
          <w:szCs w:val="22"/>
        </w:rPr>
      </w:pPr>
      <w:r w:rsidRPr="00BC136E">
        <w:rPr>
          <w:rFonts w:ascii="Comic Sans MS" w:hAnsi="Comic Sans MS"/>
          <w:b/>
          <w:bCs/>
          <w:sz w:val="22"/>
          <w:szCs w:val="22"/>
        </w:rPr>
        <w:t>Enquêtes</w:t>
      </w:r>
    </w:p>
    <w:p w14:paraId="51B22134" w14:textId="77777777" w:rsidR="00BC136E" w:rsidRPr="00BC136E" w:rsidRDefault="00BC136E" w:rsidP="00BC136E">
      <w:pPr>
        <w:rPr>
          <w:rFonts w:ascii="Comic Sans MS" w:hAnsi="Comic Sans MS"/>
          <w:sz w:val="22"/>
          <w:szCs w:val="22"/>
        </w:rPr>
      </w:pPr>
      <w:r w:rsidRPr="00BC136E">
        <w:rPr>
          <w:rFonts w:ascii="Comic Sans MS" w:hAnsi="Comic Sans MS"/>
          <w:b/>
          <w:bCs/>
          <w:sz w:val="22"/>
          <w:szCs w:val="22"/>
        </w:rPr>
        <w:t>Cette année bien avancée a été très perturbée au niveau des enquêtes</w:t>
      </w:r>
    </w:p>
    <w:p w14:paraId="39B0A6C0"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2 nouvelles enquêtrices doivent rejoindre notre équipe qui la portera ainsi à 26 bénévoles.</w:t>
      </w:r>
    </w:p>
    <w:p w14:paraId="48F9EBF1"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Nous n’avons toujours personne dans le Nord du Département…</w:t>
      </w:r>
    </w:p>
    <w:p w14:paraId="36DD4E60"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 xml:space="preserve">Comme en 2019, 5 grosses enquêtes étaient prévues. Nous en avons fait une en début d’année qui concernait les poissonneries de villes ou de grandes surfaces. </w:t>
      </w:r>
    </w:p>
    <w:p w14:paraId="631479D6"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2 enquêtes sont prévues pour le 4</w:t>
      </w:r>
      <w:r w:rsidRPr="00BC136E">
        <w:rPr>
          <w:rFonts w:ascii="Comic Sans MS" w:hAnsi="Comic Sans MS"/>
          <w:sz w:val="22"/>
          <w:szCs w:val="22"/>
          <w:vertAlign w:val="superscript"/>
        </w:rPr>
        <w:t>ème</w:t>
      </w:r>
      <w:r w:rsidRPr="00BC136E">
        <w:rPr>
          <w:rFonts w:ascii="Comic Sans MS" w:hAnsi="Comic Sans MS"/>
          <w:sz w:val="22"/>
          <w:szCs w:val="22"/>
        </w:rPr>
        <w:t xml:space="preserve"> trimestre, mais à ce jour, il est impossible de dire si la situation sanitaire permettra de solliciter les enquêteurs, sans leur faire prendre de risque pour leur santé.</w:t>
      </w:r>
    </w:p>
    <w:p w14:paraId="2392F317" w14:textId="166A694F" w:rsidR="00BC136E" w:rsidRPr="00BC136E" w:rsidRDefault="00BC136E" w:rsidP="00BC136E">
      <w:pPr>
        <w:rPr>
          <w:rFonts w:ascii="Comic Sans MS" w:hAnsi="Comic Sans MS"/>
          <w:sz w:val="22"/>
          <w:szCs w:val="22"/>
        </w:rPr>
      </w:pPr>
      <w:r w:rsidRPr="00BC136E">
        <w:rPr>
          <w:rFonts w:ascii="Comic Sans MS" w:hAnsi="Comic Sans MS"/>
          <w:sz w:val="22"/>
          <w:szCs w:val="22"/>
        </w:rPr>
        <w:t>Les résultats de ces enquêtes, ainsi que les enquêtes flash, font l’objet d’une publication dans le bulletin Voir &amp; Savoir.</w:t>
      </w:r>
    </w:p>
    <w:p w14:paraId="578485DB" w14:textId="77777777" w:rsidR="00BC136E" w:rsidRPr="00BC136E" w:rsidRDefault="00BC136E" w:rsidP="00BC136E">
      <w:pPr>
        <w:rPr>
          <w:rFonts w:ascii="Comic Sans MS" w:hAnsi="Comic Sans MS"/>
          <w:sz w:val="22"/>
          <w:szCs w:val="22"/>
        </w:rPr>
      </w:pPr>
      <w:r w:rsidRPr="00BC136E">
        <w:rPr>
          <w:rFonts w:ascii="Comic Sans MS" w:hAnsi="Comic Sans MS"/>
          <w:b/>
          <w:bCs/>
          <w:sz w:val="22"/>
          <w:szCs w:val="22"/>
        </w:rPr>
        <w:t>Formation </w:t>
      </w:r>
    </w:p>
    <w:p w14:paraId="12100DDC"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Cette année priorité a été donnée à la culture politique et à l’engagement militant nous permettant de rééquilibrer nos missions de façon à être en adéquation avec les objectifs du Rapport d’Orientation Fédéral 2017 / 2022.</w:t>
      </w:r>
      <w:r w:rsidRPr="00BC136E">
        <w:rPr>
          <w:rFonts w:ascii="Comic Sans MS" w:hAnsi="Comic Sans MS"/>
          <w:sz w:val="22"/>
          <w:szCs w:val="22"/>
        </w:rPr>
        <w:br/>
        <w:t>Du fait de la pandémie sanitaire les stages non dispensés au cours de l’année 2020 feront l’objet d’une priorité tout début 2021.</w:t>
      </w:r>
      <w:r w:rsidRPr="00BC136E">
        <w:rPr>
          <w:rFonts w:ascii="Comic Sans MS" w:hAnsi="Comic Sans MS"/>
          <w:sz w:val="22"/>
          <w:szCs w:val="22"/>
        </w:rPr>
        <w:br/>
        <w:t>Le calendrier étant considérablement réduit, seuls les 4 stages ci-dessous programmés sur le 1</w:t>
      </w:r>
      <w:r w:rsidRPr="00BC136E">
        <w:rPr>
          <w:rFonts w:ascii="Comic Sans MS" w:hAnsi="Comic Sans MS"/>
          <w:sz w:val="22"/>
          <w:szCs w:val="22"/>
          <w:vertAlign w:val="superscript"/>
        </w:rPr>
        <w:t>er</w:t>
      </w:r>
      <w:r w:rsidRPr="00BC136E">
        <w:rPr>
          <w:rFonts w:ascii="Comic Sans MS" w:hAnsi="Comic Sans MS"/>
          <w:sz w:val="22"/>
          <w:szCs w:val="22"/>
        </w:rPr>
        <w:t xml:space="preserve"> semestre seront reportés sur le second semestre, exclusivement sur Dijon, dans la mesure où les consignes gouvernementales nous le permettront :</w:t>
      </w:r>
      <w:r w:rsidRPr="00BC136E">
        <w:rPr>
          <w:rFonts w:ascii="Comic Sans MS" w:hAnsi="Comic Sans MS"/>
          <w:sz w:val="22"/>
          <w:szCs w:val="22"/>
        </w:rPr>
        <w:br/>
        <w:t>●   Représenter l’UFC-Que Choisir dans les instances de la démocratie locale,</w:t>
      </w:r>
      <w:r w:rsidRPr="00BC136E">
        <w:rPr>
          <w:rFonts w:ascii="Comic Sans MS" w:hAnsi="Comic Sans MS"/>
          <w:sz w:val="22"/>
          <w:szCs w:val="22"/>
        </w:rPr>
        <w:br/>
        <w:t>●  Découvrir l’UFC-Que Choisir,</w:t>
      </w:r>
      <w:r w:rsidRPr="00BC136E">
        <w:rPr>
          <w:rFonts w:ascii="Comic Sans MS" w:hAnsi="Comic Sans MS"/>
          <w:sz w:val="22"/>
          <w:szCs w:val="22"/>
        </w:rPr>
        <w:br/>
        <w:t>●  Accueillir le consommateur (présentiel et téléphonique),</w:t>
      </w:r>
      <w:r w:rsidRPr="00BC136E">
        <w:rPr>
          <w:rFonts w:ascii="Comic Sans MS" w:hAnsi="Comic Sans MS"/>
          <w:sz w:val="22"/>
          <w:szCs w:val="22"/>
        </w:rPr>
        <w:br/>
        <w:t>●  Animer un Rendez-vous CONSO.</w:t>
      </w:r>
    </w:p>
    <w:p w14:paraId="0CF06899" w14:textId="77777777" w:rsidR="00BC136E" w:rsidRPr="00BC136E" w:rsidRDefault="00BC136E" w:rsidP="00BC136E">
      <w:pPr>
        <w:rPr>
          <w:rFonts w:ascii="Comic Sans MS" w:hAnsi="Comic Sans MS"/>
          <w:sz w:val="22"/>
          <w:szCs w:val="22"/>
        </w:rPr>
      </w:pPr>
    </w:p>
    <w:p w14:paraId="010905A3" w14:textId="77777777" w:rsidR="00310D50" w:rsidRDefault="00BC136E" w:rsidP="00BC136E">
      <w:pPr>
        <w:rPr>
          <w:rFonts w:ascii="Comic Sans MS" w:hAnsi="Comic Sans MS"/>
          <w:b/>
          <w:bCs/>
          <w:sz w:val="22"/>
          <w:szCs w:val="22"/>
        </w:rPr>
      </w:pPr>
      <w:r w:rsidRPr="00BC136E">
        <w:rPr>
          <w:rFonts w:ascii="Comic Sans MS" w:hAnsi="Comic Sans MS"/>
          <w:b/>
          <w:bCs/>
          <w:sz w:val="22"/>
          <w:szCs w:val="22"/>
        </w:rPr>
        <w:t xml:space="preserve">Justice </w:t>
      </w:r>
    </w:p>
    <w:p w14:paraId="7DE9677B" w14:textId="2D04B22B" w:rsidR="00BC136E" w:rsidRPr="00BC136E" w:rsidRDefault="00310D50" w:rsidP="00BC136E">
      <w:pPr>
        <w:rPr>
          <w:rFonts w:ascii="Comic Sans MS" w:hAnsi="Comic Sans MS"/>
          <w:sz w:val="22"/>
          <w:szCs w:val="22"/>
        </w:rPr>
      </w:pPr>
      <w:r>
        <w:rPr>
          <w:rFonts w:ascii="Comic Sans MS" w:hAnsi="Comic Sans MS"/>
          <w:b/>
          <w:bCs/>
          <w:sz w:val="22"/>
          <w:szCs w:val="22"/>
        </w:rPr>
        <w:t xml:space="preserve">- </w:t>
      </w:r>
      <w:r w:rsidR="00BC136E" w:rsidRPr="00BC136E">
        <w:rPr>
          <w:rFonts w:ascii="Comic Sans MS" w:hAnsi="Comic Sans MS"/>
          <w:bCs/>
          <w:sz w:val="22"/>
          <w:szCs w:val="22"/>
        </w:rPr>
        <w:t>Suivi des affaires</w:t>
      </w:r>
      <w:r w:rsidR="00BC136E" w:rsidRPr="00BC136E">
        <w:rPr>
          <w:rFonts w:ascii="Comic Sans MS" w:hAnsi="Comic Sans MS"/>
          <w:sz w:val="22"/>
          <w:szCs w:val="22"/>
        </w:rPr>
        <w:t> </w:t>
      </w:r>
    </w:p>
    <w:p w14:paraId="7E33D8D5" w14:textId="77777777" w:rsidR="00BC136E" w:rsidRPr="00BC136E" w:rsidRDefault="00BC136E" w:rsidP="00BC136E">
      <w:pPr>
        <w:rPr>
          <w:rFonts w:ascii="Comic Sans MS" w:hAnsi="Comic Sans MS"/>
          <w:sz w:val="22"/>
          <w:szCs w:val="22"/>
        </w:rPr>
      </w:pPr>
      <w:r w:rsidRPr="00BC136E">
        <w:rPr>
          <w:rFonts w:ascii="Comic Sans MS" w:hAnsi="Comic Sans MS"/>
          <w:sz w:val="22"/>
          <w:szCs w:val="22"/>
        </w:rPr>
        <w:t>Les jugements intervenus en 2019 ont reconnu le bien fondé de notre constitution de partie civile en nous accordant des dommages et intérêts conséquents.</w:t>
      </w:r>
    </w:p>
    <w:p w14:paraId="26126D06" w14:textId="18D2B63D" w:rsidR="00BC136E" w:rsidRDefault="00BC136E" w:rsidP="00BC136E">
      <w:pPr>
        <w:rPr>
          <w:rFonts w:ascii="Comic Sans MS" w:hAnsi="Comic Sans MS"/>
          <w:sz w:val="22"/>
          <w:szCs w:val="22"/>
        </w:rPr>
      </w:pPr>
      <w:r w:rsidRPr="00BC136E">
        <w:rPr>
          <w:rFonts w:ascii="Comic Sans MS" w:hAnsi="Comic Sans MS"/>
          <w:sz w:val="22"/>
          <w:szCs w:val="22"/>
        </w:rPr>
        <w:t xml:space="preserve">Aussi avec l’aide de Maître RUTHER, nous allons poursuivre nos « constitutions de partie civile » et nos « interventions conjointes » conformément à notre agrément judiciaire. Par ailleurs, nous demanderons l’intervention de Maître RICHARD, huissier de justice, lorsque les prévenus ne </w:t>
      </w:r>
      <w:r w:rsidRPr="00BC136E">
        <w:rPr>
          <w:rFonts w:ascii="Comic Sans MS" w:hAnsi="Comic Sans MS"/>
          <w:sz w:val="22"/>
          <w:szCs w:val="22"/>
        </w:rPr>
        <w:lastRenderedPageBreak/>
        <w:t>verseront pas les dommages et intérêts, ainsi que les frais de justice accordés à notre association</w:t>
      </w:r>
      <w:r w:rsidR="00310D50">
        <w:rPr>
          <w:rFonts w:ascii="Comic Sans MS" w:hAnsi="Comic Sans MS"/>
          <w:sz w:val="22"/>
          <w:szCs w:val="22"/>
        </w:rPr>
        <w:t>.</w:t>
      </w:r>
    </w:p>
    <w:p w14:paraId="66A5FAF4" w14:textId="319F83CF" w:rsidR="00310D50" w:rsidRDefault="00310D50" w:rsidP="00BC136E">
      <w:pPr>
        <w:rPr>
          <w:rFonts w:ascii="Comic Sans MS" w:hAnsi="Comic Sans MS"/>
          <w:sz w:val="22"/>
          <w:szCs w:val="22"/>
        </w:rPr>
      </w:pPr>
      <w:r>
        <w:rPr>
          <w:rFonts w:ascii="Comic Sans MS" w:hAnsi="Comic Sans MS"/>
          <w:sz w:val="22"/>
          <w:szCs w:val="22"/>
        </w:rPr>
        <w:t>- Parallèlement, nous poursuivons nos échanges d’informations avec la Direction Départementale de la Protection des Populations (ex DGCCRF) dans l’intérêt collectif des consommateurs.</w:t>
      </w:r>
    </w:p>
    <w:p w14:paraId="4F9067E0" w14:textId="77777777" w:rsidR="00310D50" w:rsidRDefault="00310D50" w:rsidP="00BC136E">
      <w:pPr>
        <w:rPr>
          <w:rFonts w:ascii="Comic Sans MS" w:hAnsi="Comic Sans MS"/>
          <w:sz w:val="22"/>
          <w:szCs w:val="22"/>
        </w:rPr>
      </w:pPr>
    </w:p>
    <w:p w14:paraId="4BEB9776" w14:textId="4EE06F64" w:rsidR="00310D50" w:rsidRPr="00A00939" w:rsidRDefault="00310D50" w:rsidP="00BC136E">
      <w:pPr>
        <w:rPr>
          <w:rFonts w:ascii="Comic Sans MS" w:hAnsi="Comic Sans MS"/>
          <w:b/>
          <w:bCs/>
          <w:sz w:val="22"/>
          <w:szCs w:val="22"/>
        </w:rPr>
      </w:pPr>
      <w:r w:rsidRPr="00A00939">
        <w:rPr>
          <w:rFonts w:ascii="Comic Sans MS" w:hAnsi="Comic Sans MS"/>
          <w:b/>
          <w:bCs/>
          <w:sz w:val="22"/>
          <w:szCs w:val="22"/>
        </w:rPr>
        <w:t>Conclusion </w:t>
      </w:r>
    </w:p>
    <w:p w14:paraId="73689372" w14:textId="323C1F28" w:rsidR="00A00939" w:rsidRDefault="00A00939" w:rsidP="00A00939">
      <w:pPr>
        <w:rPr>
          <w:rFonts w:ascii="Comic Sans MS" w:hAnsi="Comic Sans MS"/>
          <w:sz w:val="22"/>
          <w:szCs w:val="22"/>
        </w:rPr>
      </w:pPr>
      <w:r>
        <w:rPr>
          <w:rFonts w:ascii="Comic Sans MS" w:hAnsi="Comic Sans MS"/>
          <w:sz w:val="22"/>
          <w:szCs w:val="22"/>
        </w:rPr>
        <w:t xml:space="preserve">L’année 2020 très compliquée pour l’ensemble de la population ne doit pas nous faire oublier que nous avons à mener des combats toujours plus nombreux pour le bien des consommateurs et de nos adhérents. </w:t>
      </w:r>
    </w:p>
    <w:p w14:paraId="0DED676A" w14:textId="77777777" w:rsidR="00A00939" w:rsidRDefault="00A00939" w:rsidP="00A00939">
      <w:pPr>
        <w:rPr>
          <w:rFonts w:ascii="Comic Sans MS" w:hAnsi="Comic Sans MS"/>
          <w:sz w:val="22"/>
          <w:szCs w:val="22"/>
        </w:rPr>
      </w:pPr>
      <w:r>
        <w:rPr>
          <w:rFonts w:ascii="Comic Sans MS" w:hAnsi="Comic Sans MS"/>
          <w:sz w:val="22"/>
          <w:szCs w:val="22"/>
        </w:rPr>
        <w:t>C’est en direction de ceux-ci que se porteront nos efforts, en leur faisant partager plus étroitement la vie de l’AL, notamment en multipliant les échanges aux cours de commissions spécialisées.</w:t>
      </w:r>
    </w:p>
    <w:p w14:paraId="67A50FAB" w14:textId="77777777" w:rsidR="00A00939" w:rsidRDefault="00A00939" w:rsidP="00A00939">
      <w:pPr>
        <w:rPr>
          <w:rFonts w:ascii="Comic Sans MS" w:hAnsi="Comic Sans MS"/>
          <w:sz w:val="22"/>
          <w:szCs w:val="22"/>
        </w:rPr>
      </w:pPr>
      <w:r>
        <w:rPr>
          <w:rFonts w:ascii="Comic Sans MS" w:hAnsi="Comic Sans MS"/>
          <w:sz w:val="22"/>
          <w:szCs w:val="22"/>
        </w:rPr>
        <w:t xml:space="preserve">Nous avons notamment à promouvoir les 17 propositions rédigées par l’UFC-Que Choisir dans le but d’établir un projet de loi pour une consommation responsable. </w:t>
      </w:r>
    </w:p>
    <w:p w14:paraId="1EC0A71A" w14:textId="77777777" w:rsidR="00B52491" w:rsidRDefault="00A00939" w:rsidP="00A00939">
      <w:pPr>
        <w:rPr>
          <w:rFonts w:ascii="Comic Sans MS" w:hAnsi="Comic Sans MS"/>
          <w:bCs/>
          <w:sz w:val="22"/>
          <w:szCs w:val="22"/>
        </w:rPr>
      </w:pPr>
      <w:r>
        <w:rPr>
          <w:rFonts w:ascii="Comic Sans MS" w:hAnsi="Comic Sans MS"/>
          <w:bCs/>
          <w:sz w:val="22"/>
          <w:szCs w:val="22"/>
        </w:rPr>
        <w:t xml:space="preserve">Quoiqu’il en soit, soyez sûrs de l’engagement de tous nos bénévoles pour atteindre ces objectifs mais nous comptons sur vous, nos adhérents, pour nous accompagner dans toutes nos actions au bénéfice de tous les </w:t>
      </w:r>
      <w:proofErr w:type="spellStart"/>
      <w:r>
        <w:rPr>
          <w:rFonts w:ascii="Comic Sans MS" w:hAnsi="Comic Sans MS"/>
          <w:bCs/>
          <w:sz w:val="22"/>
          <w:szCs w:val="22"/>
        </w:rPr>
        <w:t>consomm’acteurs</w:t>
      </w:r>
      <w:proofErr w:type="spellEnd"/>
      <w:r>
        <w:rPr>
          <w:rFonts w:ascii="Comic Sans MS" w:hAnsi="Comic Sans MS"/>
          <w:bCs/>
          <w:sz w:val="22"/>
          <w:szCs w:val="22"/>
        </w:rPr>
        <w:t xml:space="preserve"> de Côte d’Or.   </w:t>
      </w:r>
    </w:p>
    <w:p w14:paraId="61B7167F" w14:textId="77777777" w:rsidR="00B52491" w:rsidRDefault="00B52491" w:rsidP="00A00939">
      <w:pPr>
        <w:rPr>
          <w:rFonts w:ascii="Comic Sans MS" w:hAnsi="Comic Sans MS"/>
          <w:bCs/>
          <w:sz w:val="22"/>
          <w:szCs w:val="22"/>
        </w:rPr>
      </w:pPr>
    </w:p>
    <w:p w14:paraId="6B4C8843" w14:textId="137734BE" w:rsidR="00A00939" w:rsidRPr="00F371A4" w:rsidRDefault="00A00939" w:rsidP="00A00939">
      <w:pPr>
        <w:rPr>
          <w:rFonts w:ascii="Comic Sans MS" w:hAnsi="Comic Sans MS"/>
          <w:b/>
          <w:sz w:val="22"/>
          <w:szCs w:val="22"/>
        </w:rPr>
      </w:pPr>
      <w:r w:rsidRPr="00F371A4">
        <w:rPr>
          <w:b/>
          <w:noProof/>
        </w:rPr>
        <mc:AlternateContent>
          <mc:Choice Requires="wps">
            <w:drawing>
              <wp:anchor distT="0" distB="0" distL="114300" distR="114300" simplePos="0" relativeHeight="251659776" behindDoc="0" locked="0" layoutInCell="1" allowOverlap="1" wp14:anchorId="668248C0" wp14:editId="500DD48B">
                <wp:simplePos x="0" y="0"/>
                <wp:positionH relativeFrom="column">
                  <wp:posOffset>-899795</wp:posOffset>
                </wp:positionH>
                <wp:positionV relativeFrom="paragraph">
                  <wp:posOffset>-6495415</wp:posOffset>
                </wp:positionV>
                <wp:extent cx="6013450" cy="410210"/>
                <wp:effectExtent l="0" t="0" r="0" b="0"/>
                <wp:wrapNone/>
                <wp:docPr id="62466" name="Forme libre : forme 62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0" cy="400050"/>
                        </a:xfrm>
                        <a:custGeom>
                          <a:avLst/>
                          <a:gdLst>
                            <a:gd name="T0" fmla="*/ 2147483646 w 21600"/>
                            <a:gd name="T1" fmla="*/ 0 h 21600"/>
                            <a:gd name="T2" fmla="*/ 2147483646 w 21600"/>
                            <a:gd name="T3" fmla="*/ 2147483646 h 21600"/>
                            <a:gd name="T4" fmla="*/ 2147483646 w 21600"/>
                            <a:gd name="T5" fmla="*/ 2147483646 h 21600"/>
                            <a:gd name="T6" fmla="*/ 0 w 21600"/>
                            <a:gd name="T7" fmla="*/ 2147483646 h 21600"/>
                            <a:gd name="T8" fmla="*/ 0 60000 65536"/>
                            <a:gd name="T9" fmla="*/ 0 60000 65536"/>
                            <a:gd name="T10" fmla="*/ 0 60000 65536"/>
                            <a:gd name="T11" fmla="*/ 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2DE45D" w14:textId="77777777" w:rsidR="00A00939" w:rsidRDefault="00A00939" w:rsidP="00A00939">
                            <w:pPr>
                              <w:pStyle w:val="NormalWeb"/>
                              <w:spacing w:before="0" w:beforeAutospacing="0" w:after="0" w:afterAutospacing="0"/>
                              <w:textAlignment w:val="baseline"/>
                            </w:pPr>
                            <w:r>
                              <w:rPr>
                                <w:rFonts w:ascii="Calibri" w:eastAsia="Microsoft YaHei" w:hAnsi="Calibri" w:cstheme="minorBidi"/>
                                <w:color w:val="000000"/>
                                <w:kern w:val="24"/>
                              </w:rPr>
                              <w:tab/>
                              <w:t xml:space="preserve"> </w:t>
                            </w:r>
                            <w:r>
                              <w:rPr>
                                <w:rFonts w:ascii="Calibri" w:eastAsia="Microsoft YaHei" w:hAnsi="Calibri" w:cstheme="minorBidi"/>
                                <w:b/>
                                <w:bCs/>
                                <w:color w:val="000000"/>
                                <w:kern w:val="24"/>
                                <w:sz w:val="40"/>
                                <w:szCs w:val="40"/>
                              </w:rPr>
                              <w:t> </w:t>
                            </w:r>
                          </w:p>
                        </w:txbxContent>
                      </wps:txbx>
                      <wps:bodyPr lIns="90000" tIns="45000" rIns="90000" bIns="45000">
                        <a:spAutoFit/>
                      </wps:bodyPr>
                    </wps:wsp>
                  </a:graphicData>
                </a:graphic>
                <wp14:sizeRelH relativeFrom="page">
                  <wp14:pctWidth>0</wp14:pctWidth>
                </wp14:sizeRelH>
                <wp14:sizeRelV relativeFrom="page">
                  <wp14:pctHeight>0</wp14:pctHeight>
                </wp14:sizeRelV>
              </wp:anchor>
            </w:drawing>
          </mc:Choice>
          <mc:Fallback>
            <w:pict>
              <v:shape w14:anchorId="668248C0" id="Forme libre : forme 62466" o:spid="_x0000_s1027" style="position:absolute;margin-left:-70.85pt;margin-top:-511.45pt;width:473.5pt;height:3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" adj="-11796480,,5400" path="m,l21600,r,21600l,21600,,xe" filled="f" stroked="f" strokecolor="#3465af">
                <v:stroke joinstyle="round"/>
                <v:formulas/>
                <v:path o:connecttype="custom" o:connectlocs="2147483646,0;2147483646,2147483646;2147483646,2147483646;0,2147483646" o:connectangles="0,0,0,0" textboxrect="0,0,21600,21600"/>
                <v:textbox style="mso-fit-shape-to-text:t" inset="2.5mm,1.25mm,2.5mm,1.25mm">
                  <w:txbxContent>
                    <w:p w14:paraId="2F2DE45D" w14:textId="77777777" w:rsidR="00A00939" w:rsidRDefault="00A00939" w:rsidP="00A00939">
                      <w:pPr>
                        <w:pStyle w:val="NormalWeb"/>
                        <w:spacing w:before="0" w:beforeAutospacing="0" w:after="0" w:afterAutospacing="0"/>
                        <w:textAlignment w:val="baseline"/>
                      </w:pPr>
                      <w:r>
                        <w:rPr>
                          <w:rFonts w:ascii="Calibri" w:eastAsia="Microsoft YaHei" w:hAnsi="Calibri" w:cstheme="minorBidi"/>
                          <w:color w:val="000000"/>
                          <w:kern w:val="24"/>
                        </w:rPr>
                        <w:tab/>
                        <w:t xml:space="preserve"> </w:t>
                      </w:r>
                      <w:r>
                        <w:rPr>
                          <w:rFonts w:ascii="Calibri" w:eastAsia="Microsoft YaHei" w:hAnsi="Calibri" w:cstheme="minorBidi"/>
                          <w:b/>
                          <w:bCs/>
                          <w:color w:val="000000"/>
                          <w:kern w:val="24"/>
                          <w:sz w:val="40"/>
                          <w:szCs w:val="40"/>
                        </w:rPr>
                        <w:t> </w:t>
                      </w:r>
                    </w:p>
                  </w:txbxContent>
                </v:textbox>
              </v:shape>
            </w:pict>
          </mc:Fallback>
        </mc:AlternateContent>
      </w:r>
      <w:r w:rsidR="00B52491" w:rsidRPr="00F371A4">
        <w:rPr>
          <w:rFonts w:ascii="Comic Sans MS" w:hAnsi="Comic Sans MS"/>
          <w:b/>
          <w:sz w:val="22"/>
          <w:szCs w:val="22"/>
        </w:rPr>
        <w:t>Le Président de Séance invite la Présidente de la Commission Electorale à donner les résultats des votes </w:t>
      </w:r>
      <w:r w:rsidR="00F371A4">
        <w:rPr>
          <w:rFonts w:ascii="Comic Sans MS" w:hAnsi="Comic Sans MS"/>
          <w:b/>
          <w:sz w:val="22"/>
          <w:szCs w:val="22"/>
        </w:rPr>
        <w:t xml:space="preserve">de </w:t>
      </w:r>
      <w:r w:rsidRPr="00F371A4">
        <w:rPr>
          <w:rFonts w:ascii="Comic Sans MS" w:hAnsi="Comic Sans MS"/>
          <w:b/>
          <w:sz w:val="22"/>
          <w:szCs w:val="22"/>
        </w:rPr>
        <w:t xml:space="preserve">l’élection au Conseil </w:t>
      </w:r>
      <w:r w:rsidR="00B52491" w:rsidRPr="00F371A4">
        <w:rPr>
          <w:rFonts w:ascii="Comic Sans MS" w:hAnsi="Comic Sans MS"/>
          <w:b/>
          <w:sz w:val="22"/>
          <w:szCs w:val="22"/>
        </w:rPr>
        <w:t>d’A</w:t>
      </w:r>
      <w:r w:rsidRPr="00F371A4">
        <w:rPr>
          <w:rFonts w:ascii="Comic Sans MS" w:hAnsi="Comic Sans MS"/>
          <w:b/>
          <w:sz w:val="22"/>
          <w:szCs w:val="22"/>
        </w:rPr>
        <w:t>dministration</w:t>
      </w:r>
      <w:r w:rsidR="00F371A4">
        <w:rPr>
          <w:rFonts w:ascii="Comic Sans MS" w:hAnsi="Comic Sans MS"/>
          <w:b/>
          <w:sz w:val="22"/>
          <w:szCs w:val="22"/>
        </w:rPr>
        <w:t> :</w:t>
      </w:r>
    </w:p>
    <w:p w14:paraId="7F76FAB7" w14:textId="77777777" w:rsidR="00B52491" w:rsidRDefault="00B52491" w:rsidP="00A00939">
      <w:pPr>
        <w:rPr>
          <w:rFonts w:ascii="Comic Sans MS" w:hAnsi="Comic Sans MS"/>
          <w:b/>
          <w:sz w:val="22"/>
          <w:szCs w:val="22"/>
          <w:u w:val="single"/>
        </w:rPr>
      </w:pPr>
    </w:p>
    <w:p w14:paraId="721464C1" w14:textId="77777777" w:rsidR="00A00939" w:rsidRDefault="00A00939" w:rsidP="00A00939">
      <w:pPr>
        <w:rPr>
          <w:rFonts w:ascii="Comic Sans MS" w:hAnsi="Comic Sans MS"/>
          <w:sz w:val="22"/>
          <w:szCs w:val="22"/>
        </w:rPr>
      </w:pPr>
      <w:r>
        <w:rPr>
          <w:rFonts w:ascii="Comic Sans MS" w:hAnsi="Comic Sans MS"/>
          <w:sz w:val="22"/>
          <w:szCs w:val="22"/>
        </w:rPr>
        <w:t>Votants : 81 dont 57 procurations</w:t>
      </w:r>
    </w:p>
    <w:p w14:paraId="136A280B" w14:textId="77777777" w:rsidR="00A00939" w:rsidRDefault="00A00939" w:rsidP="00A00939">
      <w:pPr>
        <w:rPr>
          <w:rFonts w:ascii="Comic Sans MS" w:hAnsi="Comic Sans MS"/>
          <w:sz w:val="22"/>
          <w:szCs w:val="22"/>
        </w:rPr>
      </w:pPr>
      <w:r>
        <w:rPr>
          <w:rFonts w:ascii="Comic Sans MS" w:hAnsi="Comic Sans MS"/>
          <w:sz w:val="22"/>
          <w:szCs w:val="22"/>
        </w:rPr>
        <w:t>Blancs ou nul : 0</w:t>
      </w:r>
    </w:p>
    <w:p w14:paraId="6A8EDF12" w14:textId="77777777" w:rsidR="00A00939" w:rsidRDefault="00A00939" w:rsidP="00A00939">
      <w:pPr>
        <w:rPr>
          <w:rFonts w:ascii="Comic Sans MS" w:hAnsi="Comic Sans MS"/>
          <w:sz w:val="22"/>
          <w:szCs w:val="22"/>
        </w:rPr>
      </w:pPr>
      <w:r>
        <w:rPr>
          <w:rFonts w:ascii="Comic Sans MS" w:hAnsi="Comic Sans MS"/>
          <w:sz w:val="22"/>
          <w:szCs w:val="22"/>
        </w:rPr>
        <w:t xml:space="preserve">Ont obtenu : </w:t>
      </w:r>
    </w:p>
    <w:p w14:paraId="0610B4C5" w14:textId="77777777" w:rsidR="00A00939" w:rsidRDefault="00A00939" w:rsidP="00A00939">
      <w:pPr>
        <w:rPr>
          <w:rFonts w:ascii="Comic Sans MS" w:hAnsi="Comic Sans MS"/>
          <w:sz w:val="22"/>
          <w:szCs w:val="22"/>
        </w:rPr>
      </w:pPr>
      <w:r>
        <w:rPr>
          <w:rFonts w:ascii="Comic Sans MS" w:hAnsi="Comic Sans MS"/>
          <w:sz w:val="22"/>
          <w:szCs w:val="22"/>
        </w:rPr>
        <w:t>Pour un mandat de 3 ans :</w:t>
      </w:r>
    </w:p>
    <w:p w14:paraId="49F3AD60" w14:textId="77777777" w:rsidR="00A00939" w:rsidRDefault="00A00939" w:rsidP="00A00939">
      <w:pPr>
        <w:pStyle w:val="Paragraphedeliste"/>
        <w:numPr>
          <w:ilvl w:val="0"/>
          <w:numId w:val="7"/>
        </w:numPr>
        <w:spacing w:line="256" w:lineRule="auto"/>
        <w:rPr>
          <w:rFonts w:ascii="Comic Sans MS" w:hAnsi="Comic Sans MS"/>
        </w:rPr>
      </w:pPr>
      <w:r>
        <w:rPr>
          <w:rFonts w:ascii="Comic Sans MS" w:hAnsi="Comic Sans MS"/>
        </w:rPr>
        <w:t>Odette MAIREY           81 voix</w:t>
      </w:r>
    </w:p>
    <w:p w14:paraId="244F247A" w14:textId="77777777" w:rsidR="00A00939" w:rsidRDefault="00A00939" w:rsidP="00A00939">
      <w:pPr>
        <w:pStyle w:val="Paragraphedeliste"/>
        <w:numPr>
          <w:ilvl w:val="0"/>
          <w:numId w:val="7"/>
        </w:numPr>
        <w:spacing w:line="256" w:lineRule="auto"/>
        <w:rPr>
          <w:rFonts w:ascii="Comic Sans MS" w:hAnsi="Comic Sans MS"/>
        </w:rPr>
      </w:pPr>
      <w:r>
        <w:rPr>
          <w:rFonts w:ascii="Comic Sans MS" w:hAnsi="Comic Sans MS"/>
        </w:rPr>
        <w:t>Elisabeth FAIVRE         80 voix</w:t>
      </w:r>
    </w:p>
    <w:p w14:paraId="0B3725AE" w14:textId="77777777" w:rsidR="00A00939" w:rsidRDefault="00A00939" w:rsidP="00A00939">
      <w:pPr>
        <w:pStyle w:val="Paragraphedeliste"/>
        <w:numPr>
          <w:ilvl w:val="0"/>
          <w:numId w:val="7"/>
        </w:numPr>
        <w:spacing w:line="256" w:lineRule="auto"/>
        <w:rPr>
          <w:rFonts w:ascii="Comic Sans MS" w:hAnsi="Comic Sans MS"/>
        </w:rPr>
      </w:pPr>
      <w:r>
        <w:rPr>
          <w:rFonts w:ascii="Comic Sans MS" w:hAnsi="Comic Sans MS"/>
        </w:rPr>
        <w:t>Gérard CLEMENCIN     79 voix</w:t>
      </w:r>
    </w:p>
    <w:p w14:paraId="5DAD3104" w14:textId="77777777" w:rsidR="00A00939" w:rsidRDefault="00A00939" w:rsidP="00A00939">
      <w:pPr>
        <w:pStyle w:val="Paragraphedeliste"/>
        <w:numPr>
          <w:ilvl w:val="0"/>
          <w:numId w:val="7"/>
        </w:numPr>
        <w:spacing w:line="256" w:lineRule="auto"/>
        <w:rPr>
          <w:rFonts w:ascii="Comic Sans MS" w:hAnsi="Comic Sans MS"/>
        </w:rPr>
      </w:pPr>
      <w:r>
        <w:rPr>
          <w:rFonts w:ascii="Comic Sans MS" w:hAnsi="Comic Sans MS"/>
        </w:rPr>
        <w:t>Régis VERGNES            79 voix</w:t>
      </w:r>
    </w:p>
    <w:p w14:paraId="583E581E" w14:textId="77777777" w:rsidR="00A00939" w:rsidRDefault="00A00939" w:rsidP="00A00939">
      <w:pPr>
        <w:pStyle w:val="Paragraphedeliste"/>
        <w:numPr>
          <w:ilvl w:val="0"/>
          <w:numId w:val="7"/>
        </w:numPr>
        <w:spacing w:line="256" w:lineRule="auto"/>
        <w:rPr>
          <w:rFonts w:ascii="Comic Sans MS" w:hAnsi="Comic Sans MS"/>
        </w:rPr>
      </w:pPr>
      <w:r>
        <w:rPr>
          <w:rFonts w:ascii="Comic Sans MS" w:hAnsi="Comic Sans MS"/>
        </w:rPr>
        <w:t>Marcel LOUVET            78 voix</w:t>
      </w:r>
    </w:p>
    <w:p w14:paraId="6AC765CA" w14:textId="77777777" w:rsidR="00A00939" w:rsidRDefault="00A00939" w:rsidP="00A00939">
      <w:pPr>
        <w:rPr>
          <w:rFonts w:ascii="Comic Sans MS" w:hAnsi="Comic Sans MS"/>
          <w:sz w:val="22"/>
          <w:szCs w:val="22"/>
        </w:rPr>
      </w:pPr>
    </w:p>
    <w:p w14:paraId="7E98EFFD" w14:textId="77777777" w:rsidR="00A00939" w:rsidRDefault="00A00939" w:rsidP="00A00939">
      <w:pPr>
        <w:rPr>
          <w:rFonts w:ascii="Comic Sans MS" w:hAnsi="Comic Sans MS"/>
          <w:sz w:val="22"/>
          <w:szCs w:val="22"/>
        </w:rPr>
      </w:pPr>
      <w:r>
        <w:rPr>
          <w:rFonts w:ascii="Comic Sans MS" w:hAnsi="Comic Sans MS"/>
          <w:sz w:val="22"/>
          <w:szCs w:val="22"/>
        </w:rPr>
        <w:t>Pour un mandat de 2 ans :</w:t>
      </w:r>
    </w:p>
    <w:p w14:paraId="4C3BB59F" w14:textId="77777777" w:rsidR="00A00939" w:rsidRDefault="00A00939" w:rsidP="00A00939">
      <w:pPr>
        <w:pStyle w:val="Paragraphedeliste"/>
        <w:numPr>
          <w:ilvl w:val="0"/>
          <w:numId w:val="7"/>
        </w:numPr>
        <w:spacing w:line="256" w:lineRule="auto"/>
        <w:rPr>
          <w:rFonts w:ascii="Comic Sans MS" w:hAnsi="Comic Sans MS"/>
        </w:rPr>
      </w:pPr>
      <w:r>
        <w:rPr>
          <w:rFonts w:ascii="Comic Sans MS" w:hAnsi="Comic Sans MS"/>
        </w:rPr>
        <w:t>Pierre GUILLE             75 voix</w:t>
      </w:r>
    </w:p>
    <w:p w14:paraId="29B36037" w14:textId="77777777" w:rsidR="00A00939" w:rsidRDefault="00A00939" w:rsidP="00A00939">
      <w:pPr>
        <w:pStyle w:val="Paragraphedeliste"/>
        <w:numPr>
          <w:ilvl w:val="0"/>
          <w:numId w:val="7"/>
        </w:numPr>
        <w:spacing w:line="256" w:lineRule="auto"/>
        <w:rPr>
          <w:rFonts w:ascii="Comic Sans MS" w:hAnsi="Comic Sans MS"/>
        </w:rPr>
      </w:pPr>
      <w:r>
        <w:rPr>
          <w:rFonts w:ascii="Comic Sans MS" w:hAnsi="Comic Sans MS"/>
        </w:rPr>
        <w:t>Michel MOREAU          75 voix</w:t>
      </w:r>
    </w:p>
    <w:p w14:paraId="6A3F2CDE" w14:textId="10660A25" w:rsidR="00B52491" w:rsidRPr="00F371A4" w:rsidRDefault="00A00939" w:rsidP="00B52491">
      <w:pPr>
        <w:pStyle w:val="Paragraphedeliste"/>
        <w:numPr>
          <w:ilvl w:val="0"/>
          <w:numId w:val="7"/>
        </w:numPr>
        <w:spacing w:line="256" w:lineRule="auto"/>
        <w:rPr>
          <w:rFonts w:ascii="Comic Sans MS" w:hAnsi="Comic Sans MS"/>
        </w:rPr>
      </w:pPr>
      <w:r>
        <w:rPr>
          <w:rFonts w:ascii="Comic Sans MS" w:hAnsi="Comic Sans MS"/>
        </w:rPr>
        <w:t>Bernard LAFARGE       72 voix</w:t>
      </w:r>
    </w:p>
    <w:p w14:paraId="22625CFF" w14:textId="32966C24" w:rsidR="00B52491" w:rsidRDefault="00B52491" w:rsidP="00B52491">
      <w:pPr>
        <w:spacing w:line="256" w:lineRule="auto"/>
        <w:rPr>
          <w:rFonts w:ascii="Comic Sans MS" w:hAnsi="Comic Sans MS"/>
        </w:rPr>
      </w:pPr>
    </w:p>
    <w:p w14:paraId="4FBF822F" w14:textId="7787BA9F" w:rsidR="00B52491" w:rsidRPr="00F371A4" w:rsidRDefault="00B52491" w:rsidP="00B52491">
      <w:pPr>
        <w:spacing w:line="256" w:lineRule="auto"/>
        <w:rPr>
          <w:rFonts w:ascii="Comic Sans MS" w:hAnsi="Comic Sans MS"/>
          <w:sz w:val="22"/>
          <w:szCs w:val="22"/>
        </w:rPr>
      </w:pPr>
      <w:r w:rsidRPr="00F371A4">
        <w:rPr>
          <w:rFonts w:ascii="Comic Sans MS" w:hAnsi="Comic Sans MS"/>
          <w:sz w:val="22"/>
          <w:szCs w:val="22"/>
        </w:rPr>
        <w:t xml:space="preserve">      </w:t>
      </w:r>
      <w:r w:rsidR="00F371A4">
        <w:rPr>
          <w:rFonts w:ascii="Comic Sans MS" w:hAnsi="Comic Sans MS"/>
          <w:sz w:val="22"/>
          <w:szCs w:val="22"/>
        </w:rPr>
        <w:t xml:space="preserve">   </w:t>
      </w:r>
      <w:r w:rsidRPr="00F371A4">
        <w:rPr>
          <w:rFonts w:ascii="Comic Sans MS" w:hAnsi="Comic Sans MS"/>
          <w:sz w:val="22"/>
          <w:szCs w:val="22"/>
        </w:rPr>
        <w:t xml:space="preserve">Le Président de Séance :                              </w:t>
      </w:r>
      <w:r w:rsidR="00F371A4">
        <w:rPr>
          <w:rFonts w:ascii="Comic Sans MS" w:hAnsi="Comic Sans MS"/>
          <w:sz w:val="22"/>
          <w:szCs w:val="22"/>
        </w:rPr>
        <w:t xml:space="preserve">       </w:t>
      </w:r>
      <w:r w:rsidRPr="00F371A4">
        <w:rPr>
          <w:rFonts w:ascii="Comic Sans MS" w:hAnsi="Comic Sans MS"/>
          <w:sz w:val="22"/>
          <w:szCs w:val="22"/>
        </w:rPr>
        <w:t>La Présidente de l’AL :</w:t>
      </w:r>
    </w:p>
    <w:p w14:paraId="79DBF3EB" w14:textId="0629730A" w:rsidR="00B52491" w:rsidRPr="00F371A4" w:rsidRDefault="00B52491" w:rsidP="00B52491">
      <w:pPr>
        <w:spacing w:line="256" w:lineRule="auto"/>
        <w:rPr>
          <w:rFonts w:ascii="Comic Sans MS" w:hAnsi="Comic Sans MS"/>
          <w:sz w:val="22"/>
          <w:szCs w:val="22"/>
        </w:rPr>
      </w:pPr>
    </w:p>
    <w:p w14:paraId="7F2EF310" w14:textId="798CA5E0" w:rsidR="00B52491" w:rsidRPr="00B52491" w:rsidRDefault="00B52491" w:rsidP="00B52491">
      <w:pPr>
        <w:spacing w:line="256" w:lineRule="auto"/>
        <w:rPr>
          <w:rFonts w:ascii="Comic Sans MS" w:hAnsi="Comic Sans MS"/>
        </w:rPr>
      </w:pPr>
      <w:r>
        <w:rPr>
          <w:rFonts w:ascii="Comic Sans MS" w:hAnsi="Comic Sans MS"/>
        </w:rPr>
        <w:t xml:space="preserve">      </w:t>
      </w:r>
      <w:r w:rsidRPr="00B52491">
        <w:rPr>
          <w:rFonts w:ascii="Comic Sans MS" w:hAnsi="Comic Sans MS"/>
        </w:rPr>
        <w:drawing>
          <wp:inline distT="0" distB="0" distL="0" distR="0" wp14:anchorId="733D4F09" wp14:editId="4ACA9B06">
            <wp:extent cx="4846320" cy="5410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6759" cy="541069"/>
                    </a:xfrm>
                    <a:prstGeom prst="rect">
                      <a:avLst/>
                    </a:prstGeom>
                  </pic:spPr>
                </pic:pic>
              </a:graphicData>
            </a:graphic>
          </wp:inline>
        </w:drawing>
      </w:r>
    </w:p>
    <w:p w14:paraId="131E237A" w14:textId="5E74AAC7" w:rsidR="00310D50" w:rsidRDefault="00310D50" w:rsidP="00BC136E">
      <w:pPr>
        <w:rPr>
          <w:rFonts w:ascii="Comic Sans MS" w:hAnsi="Comic Sans MS"/>
          <w:sz w:val="22"/>
          <w:szCs w:val="22"/>
        </w:rPr>
      </w:pPr>
    </w:p>
    <w:p w14:paraId="27C6A46B" w14:textId="3936A4F4" w:rsidR="00310F3F" w:rsidRDefault="00310F3F" w:rsidP="00BC136E">
      <w:pPr>
        <w:rPr>
          <w:rFonts w:ascii="Comic Sans MS" w:hAnsi="Comic Sans MS"/>
          <w:sz w:val="22"/>
          <w:szCs w:val="22"/>
        </w:rPr>
      </w:pPr>
    </w:p>
    <w:sectPr w:rsidR="00310F3F" w:rsidSect="00BC136E">
      <w:pgSz w:w="11906" w:h="16838"/>
      <w:pgMar w:top="567" w:right="907" w:bottom="45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D46BB"/>
    <w:multiLevelType w:val="hybridMultilevel"/>
    <w:tmpl w:val="025A79DA"/>
    <w:lvl w:ilvl="0" w:tplc="768C48C4">
      <w:start w:val="6"/>
      <w:numFmt w:val="bullet"/>
      <w:lvlText w:val="-"/>
      <w:lvlJc w:val="left"/>
      <w:pPr>
        <w:tabs>
          <w:tab w:val="num" w:pos="720"/>
        </w:tabs>
        <w:ind w:left="720" w:hanging="360"/>
      </w:pPr>
      <w:rPr>
        <w:rFonts w:ascii="Century Gothic" w:eastAsia="Times New Roman" w:hAnsi="Century Gothic"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97F50"/>
    <w:multiLevelType w:val="hybridMultilevel"/>
    <w:tmpl w:val="43CEA958"/>
    <w:lvl w:ilvl="0" w:tplc="76786ACA">
      <w:start w:val="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C7B5A"/>
    <w:multiLevelType w:val="hybridMultilevel"/>
    <w:tmpl w:val="E3AE25B2"/>
    <w:lvl w:ilvl="0" w:tplc="690C6BFA">
      <w:start w:val="1"/>
      <w:numFmt w:val="bullet"/>
      <w:lvlText w:val=""/>
      <w:lvlJc w:val="left"/>
      <w:pPr>
        <w:tabs>
          <w:tab w:val="num" w:pos="720"/>
        </w:tabs>
        <w:ind w:left="720" w:hanging="360"/>
      </w:pPr>
      <w:rPr>
        <w:rFonts w:ascii="Symbol" w:hAnsi="Symbol" w:hint="default"/>
      </w:rPr>
    </w:lvl>
    <w:lvl w:ilvl="1" w:tplc="D596661E" w:tentative="1">
      <w:start w:val="1"/>
      <w:numFmt w:val="bullet"/>
      <w:lvlText w:val=""/>
      <w:lvlJc w:val="left"/>
      <w:pPr>
        <w:tabs>
          <w:tab w:val="num" w:pos="1440"/>
        </w:tabs>
        <w:ind w:left="1440" w:hanging="360"/>
      </w:pPr>
      <w:rPr>
        <w:rFonts w:ascii="Symbol" w:hAnsi="Symbol" w:hint="default"/>
      </w:rPr>
    </w:lvl>
    <w:lvl w:ilvl="2" w:tplc="ED509850" w:tentative="1">
      <w:start w:val="1"/>
      <w:numFmt w:val="bullet"/>
      <w:lvlText w:val=""/>
      <w:lvlJc w:val="left"/>
      <w:pPr>
        <w:tabs>
          <w:tab w:val="num" w:pos="2160"/>
        </w:tabs>
        <w:ind w:left="2160" w:hanging="360"/>
      </w:pPr>
      <w:rPr>
        <w:rFonts w:ascii="Symbol" w:hAnsi="Symbol" w:hint="default"/>
      </w:rPr>
    </w:lvl>
    <w:lvl w:ilvl="3" w:tplc="B0E85542" w:tentative="1">
      <w:start w:val="1"/>
      <w:numFmt w:val="bullet"/>
      <w:lvlText w:val=""/>
      <w:lvlJc w:val="left"/>
      <w:pPr>
        <w:tabs>
          <w:tab w:val="num" w:pos="2880"/>
        </w:tabs>
        <w:ind w:left="2880" w:hanging="360"/>
      </w:pPr>
      <w:rPr>
        <w:rFonts w:ascii="Symbol" w:hAnsi="Symbol" w:hint="default"/>
      </w:rPr>
    </w:lvl>
    <w:lvl w:ilvl="4" w:tplc="347E3B92" w:tentative="1">
      <w:start w:val="1"/>
      <w:numFmt w:val="bullet"/>
      <w:lvlText w:val=""/>
      <w:lvlJc w:val="left"/>
      <w:pPr>
        <w:tabs>
          <w:tab w:val="num" w:pos="3600"/>
        </w:tabs>
        <w:ind w:left="3600" w:hanging="360"/>
      </w:pPr>
      <w:rPr>
        <w:rFonts w:ascii="Symbol" w:hAnsi="Symbol" w:hint="default"/>
      </w:rPr>
    </w:lvl>
    <w:lvl w:ilvl="5" w:tplc="D9C87BEC" w:tentative="1">
      <w:start w:val="1"/>
      <w:numFmt w:val="bullet"/>
      <w:lvlText w:val=""/>
      <w:lvlJc w:val="left"/>
      <w:pPr>
        <w:tabs>
          <w:tab w:val="num" w:pos="4320"/>
        </w:tabs>
        <w:ind w:left="4320" w:hanging="360"/>
      </w:pPr>
      <w:rPr>
        <w:rFonts w:ascii="Symbol" w:hAnsi="Symbol" w:hint="default"/>
      </w:rPr>
    </w:lvl>
    <w:lvl w:ilvl="6" w:tplc="AE86E31E" w:tentative="1">
      <w:start w:val="1"/>
      <w:numFmt w:val="bullet"/>
      <w:lvlText w:val=""/>
      <w:lvlJc w:val="left"/>
      <w:pPr>
        <w:tabs>
          <w:tab w:val="num" w:pos="5040"/>
        </w:tabs>
        <w:ind w:left="5040" w:hanging="360"/>
      </w:pPr>
      <w:rPr>
        <w:rFonts w:ascii="Symbol" w:hAnsi="Symbol" w:hint="default"/>
      </w:rPr>
    </w:lvl>
    <w:lvl w:ilvl="7" w:tplc="B4A4A56C" w:tentative="1">
      <w:start w:val="1"/>
      <w:numFmt w:val="bullet"/>
      <w:lvlText w:val=""/>
      <w:lvlJc w:val="left"/>
      <w:pPr>
        <w:tabs>
          <w:tab w:val="num" w:pos="5760"/>
        </w:tabs>
        <w:ind w:left="5760" w:hanging="360"/>
      </w:pPr>
      <w:rPr>
        <w:rFonts w:ascii="Symbol" w:hAnsi="Symbol" w:hint="default"/>
      </w:rPr>
    </w:lvl>
    <w:lvl w:ilvl="8" w:tplc="CA4682D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F932D75"/>
    <w:multiLevelType w:val="hybridMultilevel"/>
    <w:tmpl w:val="415264CA"/>
    <w:lvl w:ilvl="0" w:tplc="2E9677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D06C18"/>
    <w:multiLevelType w:val="hybridMultilevel"/>
    <w:tmpl w:val="1370222C"/>
    <w:lvl w:ilvl="0" w:tplc="B2A6156C">
      <w:start w:val="8"/>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04740B"/>
    <w:multiLevelType w:val="hybridMultilevel"/>
    <w:tmpl w:val="AA82BDDA"/>
    <w:lvl w:ilvl="0" w:tplc="B9EE977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9B"/>
    <w:rsid w:val="00000856"/>
    <w:rsid w:val="00001ED2"/>
    <w:rsid w:val="00013061"/>
    <w:rsid w:val="00022A66"/>
    <w:rsid w:val="00024672"/>
    <w:rsid w:val="00063CBA"/>
    <w:rsid w:val="000816F9"/>
    <w:rsid w:val="00083CA4"/>
    <w:rsid w:val="000A02AA"/>
    <w:rsid w:val="000C63E8"/>
    <w:rsid w:val="000F037F"/>
    <w:rsid w:val="000F50E4"/>
    <w:rsid w:val="000F6082"/>
    <w:rsid w:val="001102EE"/>
    <w:rsid w:val="001121F1"/>
    <w:rsid w:val="001266AF"/>
    <w:rsid w:val="00135271"/>
    <w:rsid w:val="001404E3"/>
    <w:rsid w:val="00144B43"/>
    <w:rsid w:val="001475C3"/>
    <w:rsid w:val="00157B84"/>
    <w:rsid w:val="00170398"/>
    <w:rsid w:val="00176A8B"/>
    <w:rsid w:val="00195E86"/>
    <w:rsid w:val="001A35A8"/>
    <w:rsid w:val="001E5715"/>
    <w:rsid w:val="002111B9"/>
    <w:rsid w:val="0021165D"/>
    <w:rsid w:val="0021258A"/>
    <w:rsid w:val="002474DC"/>
    <w:rsid w:val="00260091"/>
    <w:rsid w:val="00293513"/>
    <w:rsid w:val="002A421F"/>
    <w:rsid w:val="00310D50"/>
    <w:rsid w:val="00310F3F"/>
    <w:rsid w:val="00314152"/>
    <w:rsid w:val="00316CA4"/>
    <w:rsid w:val="00323971"/>
    <w:rsid w:val="0037302F"/>
    <w:rsid w:val="0039322C"/>
    <w:rsid w:val="003A2E6F"/>
    <w:rsid w:val="003B0853"/>
    <w:rsid w:val="003E0198"/>
    <w:rsid w:val="004131E3"/>
    <w:rsid w:val="00413612"/>
    <w:rsid w:val="00426B62"/>
    <w:rsid w:val="004346F6"/>
    <w:rsid w:val="004926E6"/>
    <w:rsid w:val="004B2402"/>
    <w:rsid w:val="004E563F"/>
    <w:rsid w:val="004E6929"/>
    <w:rsid w:val="0050186A"/>
    <w:rsid w:val="00514EF1"/>
    <w:rsid w:val="0051776F"/>
    <w:rsid w:val="00527BC7"/>
    <w:rsid w:val="00542C71"/>
    <w:rsid w:val="00575C54"/>
    <w:rsid w:val="005875B4"/>
    <w:rsid w:val="005C48CE"/>
    <w:rsid w:val="005D15CA"/>
    <w:rsid w:val="005E50D2"/>
    <w:rsid w:val="005F5B2C"/>
    <w:rsid w:val="006043BD"/>
    <w:rsid w:val="006132F4"/>
    <w:rsid w:val="00631CF8"/>
    <w:rsid w:val="00644634"/>
    <w:rsid w:val="0064684E"/>
    <w:rsid w:val="00657412"/>
    <w:rsid w:val="00691194"/>
    <w:rsid w:val="006B2D5A"/>
    <w:rsid w:val="006B4890"/>
    <w:rsid w:val="007001EF"/>
    <w:rsid w:val="00703E1E"/>
    <w:rsid w:val="0071139B"/>
    <w:rsid w:val="0071191C"/>
    <w:rsid w:val="00714107"/>
    <w:rsid w:val="0071738A"/>
    <w:rsid w:val="00721BE6"/>
    <w:rsid w:val="0074497C"/>
    <w:rsid w:val="007519F6"/>
    <w:rsid w:val="00754144"/>
    <w:rsid w:val="00766974"/>
    <w:rsid w:val="00766AEC"/>
    <w:rsid w:val="0077368B"/>
    <w:rsid w:val="00773A41"/>
    <w:rsid w:val="00776862"/>
    <w:rsid w:val="007B7147"/>
    <w:rsid w:val="007F6772"/>
    <w:rsid w:val="00832731"/>
    <w:rsid w:val="0083656A"/>
    <w:rsid w:val="0084489D"/>
    <w:rsid w:val="00845D1E"/>
    <w:rsid w:val="00851478"/>
    <w:rsid w:val="0086011D"/>
    <w:rsid w:val="0086649B"/>
    <w:rsid w:val="008841CC"/>
    <w:rsid w:val="008D1BCF"/>
    <w:rsid w:val="008E4FE1"/>
    <w:rsid w:val="008E5867"/>
    <w:rsid w:val="008E66DD"/>
    <w:rsid w:val="008E7383"/>
    <w:rsid w:val="008E7A22"/>
    <w:rsid w:val="00902AF7"/>
    <w:rsid w:val="00903EB6"/>
    <w:rsid w:val="009322E9"/>
    <w:rsid w:val="00933927"/>
    <w:rsid w:val="00934E62"/>
    <w:rsid w:val="00946909"/>
    <w:rsid w:val="0095474B"/>
    <w:rsid w:val="009749E1"/>
    <w:rsid w:val="009833FA"/>
    <w:rsid w:val="009C1B50"/>
    <w:rsid w:val="009C7C9F"/>
    <w:rsid w:val="009D37E2"/>
    <w:rsid w:val="009F4DD8"/>
    <w:rsid w:val="009F532D"/>
    <w:rsid w:val="00A00939"/>
    <w:rsid w:val="00A062C0"/>
    <w:rsid w:val="00A37F75"/>
    <w:rsid w:val="00A452E5"/>
    <w:rsid w:val="00A52B1B"/>
    <w:rsid w:val="00A62429"/>
    <w:rsid w:val="00A752DA"/>
    <w:rsid w:val="00A855A8"/>
    <w:rsid w:val="00A94028"/>
    <w:rsid w:val="00AA550C"/>
    <w:rsid w:val="00AA7CFE"/>
    <w:rsid w:val="00AC5A90"/>
    <w:rsid w:val="00B074D9"/>
    <w:rsid w:val="00B12C54"/>
    <w:rsid w:val="00B2264B"/>
    <w:rsid w:val="00B256D9"/>
    <w:rsid w:val="00B45808"/>
    <w:rsid w:val="00B52491"/>
    <w:rsid w:val="00B75472"/>
    <w:rsid w:val="00BA3EFE"/>
    <w:rsid w:val="00BA6BC2"/>
    <w:rsid w:val="00BB0D01"/>
    <w:rsid w:val="00BC136E"/>
    <w:rsid w:val="00BC243A"/>
    <w:rsid w:val="00BC44D8"/>
    <w:rsid w:val="00BC659A"/>
    <w:rsid w:val="00BC73C2"/>
    <w:rsid w:val="00C0030A"/>
    <w:rsid w:val="00C2083E"/>
    <w:rsid w:val="00C21962"/>
    <w:rsid w:val="00C21D6C"/>
    <w:rsid w:val="00C2759D"/>
    <w:rsid w:val="00C444E6"/>
    <w:rsid w:val="00C61E8A"/>
    <w:rsid w:val="00C62DD8"/>
    <w:rsid w:val="00C74D2C"/>
    <w:rsid w:val="00C97DC8"/>
    <w:rsid w:val="00CB7658"/>
    <w:rsid w:val="00CC7660"/>
    <w:rsid w:val="00CE2335"/>
    <w:rsid w:val="00CF136B"/>
    <w:rsid w:val="00D0117A"/>
    <w:rsid w:val="00D01B95"/>
    <w:rsid w:val="00D469F6"/>
    <w:rsid w:val="00D6669B"/>
    <w:rsid w:val="00DA743C"/>
    <w:rsid w:val="00DB3E47"/>
    <w:rsid w:val="00DC26A4"/>
    <w:rsid w:val="00E21AF6"/>
    <w:rsid w:val="00E42E75"/>
    <w:rsid w:val="00E605C6"/>
    <w:rsid w:val="00E70BDE"/>
    <w:rsid w:val="00E959A2"/>
    <w:rsid w:val="00EB2EF0"/>
    <w:rsid w:val="00EB3873"/>
    <w:rsid w:val="00EC308D"/>
    <w:rsid w:val="00EE32C7"/>
    <w:rsid w:val="00EE58E2"/>
    <w:rsid w:val="00EE6595"/>
    <w:rsid w:val="00EF072F"/>
    <w:rsid w:val="00EF2FBC"/>
    <w:rsid w:val="00EF6E2C"/>
    <w:rsid w:val="00F05AC9"/>
    <w:rsid w:val="00F327CD"/>
    <w:rsid w:val="00F36B41"/>
    <w:rsid w:val="00F371A4"/>
    <w:rsid w:val="00F5245F"/>
    <w:rsid w:val="00F641B4"/>
    <w:rsid w:val="00FA32BA"/>
    <w:rsid w:val="00FB5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BDDF7"/>
  <w15:docId w15:val="{B7C9F959-DE40-465B-972B-B996AB69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E7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42E75"/>
    <w:pPr>
      <w:jc w:val="both"/>
    </w:pPr>
  </w:style>
  <w:style w:type="paragraph" w:styleId="Textedebulles">
    <w:name w:val="Balloon Text"/>
    <w:basedOn w:val="Normal"/>
    <w:semiHidden/>
    <w:rsid w:val="00EE6595"/>
    <w:rPr>
      <w:rFonts w:ascii="Tahoma" w:hAnsi="Tahoma" w:cs="Tahoma"/>
      <w:sz w:val="16"/>
      <w:szCs w:val="16"/>
    </w:rPr>
  </w:style>
  <w:style w:type="character" w:styleId="Lienhypertexte">
    <w:name w:val="Hyperlink"/>
    <w:basedOn w:val="Policepardfaut"/>
    <w:rsid w:val="008E4FE1"/>
    <w:rPr>
      <w:color w:val="0000FF" w:themeColor="hyperlink"/>
      <w:u w:val="single"/>
    </w:rPr>
  </w:style>
  <w:style w:type="paragraph" w:styleId="Paragraphedeliste">
    <w:name w:val="List Paragraph"/>
    <w:basedOn w:val="Normal"/>
    <w:uiPriority w:val="34"/>
    <w:qFormat/>
    <w:rsid w:val="00BC136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BC136E"/>
    <w:pPr>
      <w:spacing w:before="100" w:beforeAutospacing="1" w:after="100" w:afterAutospacing="1"/>
    </w:pPr>
    <w:rPr>
      <w:rFonts w:eastAsiaTheme="minorEastAsia"/>
    </w:rPr>
  </w:style>
  <w:style w:type="character" w:styleId="Mentionnonrsolue">
    <w:name w:val="Unresolved Mention"/>
    <w:basedOn w:val="Policepardfaut"/>
    <w:uiPriority w:val="99"/>
    <w:semiHidden/>
    <w:unhideWhenUsed/>
    <w:rsid w:val="00135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3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ontact@cotedor.ufcquechoisir.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346FD-B15E-41BA-82FB-F9FEBD3C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2613</Words>
  <Characters>14373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UNION FEDERALE DES CONSOMMATEURS QUE CHOISIR DE COTE D’OR</vt:lpstr>
    </vt:vector>
  </TitlesOfParts>
  <Company>Hewlett-Packard</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FEDERALE DES CONSOMMATEURS QUE CHOISIR DE COTE D’OR</dc:title>
  <dc:creator>UFC-QUE CHOISIR</dc:creator>
  <cp:lastModifiedBy>UFC QUE CHOISIR</cp:lastModifiedBy>
  <cp:revision>5</cp:revision>
  <cp:lastPrinted>2020-10-26T10:41:00Z</cp:lastPrinted>
  <dcterms:created xsi:type="dcterms:W3CDTF">2020-10-31T12:48:00Z</dcterms:created>
  <dcterms:modified xsi:type="dcterms:W3CDTF">2020-10-31T13:00:00Z</dcterms:modified>
</cp:coreProperties>
</file>