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BE81" w14:textId="53DE05C1" w:rsidR="00EE6595" w:rsidRPr="006B4890" w:rsidRDefault="00501744" w:rsidP="0037302F">
      <w:pPr>
        <w:spacing w:line="240" w:lineRule="atLeast"/>
        <w:rPr>
          <w:rFonts w:ascii="Comic Sans MS" w:hAnsi="Comic Sans MS"/>
          <w:b/>
          <w:bCs/>
          <w:sz w:val="22"/>
          <w:szCs w:val="22"/>
        </w:rPr>
      </w:pPr>
      <w:bookmarkStart w:id="0" w:name="_Hlk46233874"/>
      <w:bookmarkEnd w:id="0"/>
      <w:r>
        <w:rPr>
          <w:rFonts w:ascii="Comic Sans MS" w:hAnsi="Comic Sans MS"/>
          <w:b/>
          <w:bCs/>
          <w:noProof/>
          <w:sz w:val="22"/>
          <w:szCs w:val="22"/>
        </w:rPr>
        <mc:AlternateContent>
          <mc:Choice Requires="wps">
            <w:drawing>
              <wp:anchor distT="0" distB="0" distL="114300" distR="114300" simplePos="0" relativeHeight="251657728" behindDoc="0" locked="0" layoutInCell="1" allowOverlap="1" wp14:anchorId="07ECA42C" wp14:editId="0E9D838B">
                <wp:simplePos x="0" y="0"/>
                <wp:positionH relativeFrom="column">
                  <wp:posOffset>1521460</wp:posOffset>
                </wp:positionH>
                <wp:positionV relativeFrom="paragraph">
                  <wp:posOffset>-112395</wp:posOffset>
                </wp:positionV>
                <wp:extent cx="5448300" cy="10477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47750"/>
                        </a:xfrm>
                        <a:prstGeom prst="rect">
                          <a:avLst/>
                        </a:prstGeom>
                        <a:solidFill>
                          <a:srgbClr val="FFFFFF"/>
                        </a:solidFill>
                        <a:ln w="9525">
                          <a:solidFill>
                            <a:srgbClr val="FFFFFF"/>
                          </a:solidFill>
                          <a:miter lim="800000"/>
                          <a:headEnd/>
                          <a:tailEnd/>
                        </a:ln>
                      </wps:spPr>
                      <wps:txbx>
                        <w:txbxContent>
                          <w:p w14:paraId="1623E0E8" w14:textId="77777777" w:rsidR="00F153DC" w:rsidRDefault="00F153DC" w:rsidP="003B0853">
                            <w:pPr>
                              <w:rPr>
                                <w:rFonts w:ascii="Comic Sans MS" w:hAnsi="Comic Sans MS"/>
                                <w:b/>
                                <w:bCs/>
                                <w:sz w:val="22"/>
                                <w:szCs w:val="22"/>
                              </w:rPr>
                            </w:pPr>
                          </w:p>
                          <w:p w14:paraId="7977EBA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08999CC0"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081F351D"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30455854"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6F5A4A3B" w14:textId="77777777" w:rsidR="00CF136B" w:rsidRDefault="00CF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42C" id="_x0000_t202" coordsize="21600,21600" o:spt="202" path="m,l,21600r21600,l21600,xe">
                <v:stroke joinstyle="miter"/>
                <v:path gradientshapeok="t" o:connecttype="rect"/>
              </v:shapetype>
              <v:shape id="Text Box 7" o:spid="_x0000_s1026" type="#_x0000_t202" style="position:absolute;margin-left:119.8pt;margin-top:-8.85pt;width:429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HJgIAAFEEAAAOAAAAZHJzL2Uyb0RvYy54bWysVNtu2zAMfR+wfxD0vtjJnCU14hRdugwD&#10;ugvQ7gNkWbaFSaImKbG7ry8lp1nQvRXzgyCK1BF5DunN9agVOQrnJZiKzmc5JcJwaKTpKvrzYf9u&#10;TYkPzDRMgREVfRSeXm/fvtkMthQL6EE1whEEMb4cbEX7EGyZZZ73QjM/AysMOltwmgU0XZc1jg2I&#10;rlW2yPMP2QCusQ648B5Pbycn3Sb8thU8fG9bLwJRFcXcQlpdWuu4ZtsNKzvHbC/5KQ32iiw0kwYf&#10;PUPdssDIwcl/oLTkDjy0YcZBZ9C2kotUA1Yzz19Uc98zK1ItSI63Z5r8/4Pl344/HJFNRReUGKZR&#10;ogcxBvIRRrKK7AzWlxh0bzEsjHiMKqdKvb0D/ssTA7uemU7cOAdDL1iD2c3jzezi6oTjI0g9fIUG&#10;n2GHAAlobJ2O1CEZBNFRpcezMjEVjofLoli/z9HF0TfPi9VqmbTLWPl83TofPgvQJG4q6lD6BM+O&#10;dz7EdFj5HBJf86Bks5dKJcN19U45cmTYJvv0pQpehClDhopeLRfLiYFXQGgZsN+V1BVd5/GbOjDy&#10;9sk0qRsDk2raY8rKnIiM3E0shrEeT8LU0DwipQ6mvsY5xE0P7g8lA/Z0Rf3vA3OCEvXFoCxX86KI&#10;Q5CMYrlaoOEuPfWlhxmOUBUNlEzbXZgG52Cd7Hp8aWoEAzcoZSsTyVHzKatT3ti3ifvTjMXBuLRT&#10;1N8/wfYJAAD//wMAUEsDBBQABgAIAAAAIQCEWy6w4AAAAAwBAAAPAAAAZHJzL2Rvd25yZXYueG1s&#10;TI9Nb8IwDIbvk/YfIk/aZYKEMtFRmiKENu0M22W30Jq2onHaJtCyXz9zGjd/PHr9OF2PthEX7H3t&#10;SMNsqkAg5a6oqdTw/fUxeQPhg6HCNI5QwxU9rLPHh9QkhRtoh5d9KAWHkE+MhiqENpHS5xVa46eu&#10;ReLd0fXWBG77Uha9GTjcNjJSaiGtqYkvVKbFbYX5aX+2GtzwfrUOOxW9/Pzaz+2m2x2jTuvnp3Gz&#10;AhFwDP8w3PRZHTJ2OrgzFV40GqL5csGohsksjkHcCLWMeXTg6jWeg8xSef9E9gcAAP//AwBQSwEC&#10;LQAUAAYACAAAACEAtoM4kv4AAADhAQAAEwAAAAAAAAAAAAAAAAAAAAAAW0NvbnRlbnRfVHlwZXNd&#10;LnhtbFBLAQItABQABgAIAAAAIQA4/SH/1gAAAJQBAAALAAAAAAAAAAAAAAAAAC8BAABfcmVscy8u&#10;cmVsc1BLAQItABQABgAIAAAAIQCHPe9HJgIAAFEEAAAOAAAAAAAAAAAAAAAAAC4CAABkcnMvZTJv&#10;RG9jLnhtbFBLAQItABQABgAIAAAAIQCEWy6w4AAAAAwBAAAPAAAAAAAAAAAAAAAAAIAEAABkcnMv&#10;ZG93bnJldi54bWxQSwUGAAAAAAQABADzAAAAjQUAAAAA&#10;" strokecolor="white">
                <v:textbox>
                  <w:txbxContent>
                    <w:p w14:paraId="1623E0E8" w14:textId="77777777" w:rsidR="00F153DC" w:rsidRDefault="00F153DC" w:rsidP="003B0853">
                      <w:pPr>
                        <w:rPr>
                          <w:rFonts w:ascii="Comic Sans MS" w:hAnsi="Comic Sans MS"/>
                          <w:b/>
                          <w:bCs/>
                          <w:sz w:val="22"/>
                          <w:szCs w:val="22"/>
                        </w:rPr>
                      </w:pPr>
                    </w:p>
                    <w:p w14:paraId="7977EBA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08999CC0"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081F351D"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30455854"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6F5A4A3B" w14:textId="77777777" w:rsidR="00CF136B" w:rsidRDefault="00CF136B"/>
                  </w:txbxContent>
                </v:textbox>
              </v:shape>
            </w:pict>
          </mc:Fallback>
        </mc:AlternateContent>
      </w:r>
      <w:r w:rsidR="003D2DBC">
        <w:rPr>
          <w:rFonts w:ascii="Comic Sans MS" w:hAnsi="Comic Sans MS"/>
          <w:b/>
          <w:bCs/>
          <w:sz w:val="22"/>
          <w:szCs w:val="22"/>
        </w:rPr>
        <w:t xml:space="preserve">      </w:t>
      </w:r>
      <w:r w:rsidR="00D64CDD">
        <w:rPr>
          <w:rFonts w:ascii="Comic Sans MS" w:hAnsi="Comic Sans MS"/>
          <w:b/>
          <w:bCs/>
          <w:noProof/>
          <w:sz w:val="22"/>
          <w:szCs w:val="22"/>
        </w:rPr>
        <w:drawing>
          <wp:inline distT="0" distB="0" distL="0" distR="0" wp14:anchorId="078F9B4D" wp14:editId="402BAC1B">
            <wp:extent cx="810260" cy="627689"/>
            <wp:effectExtent l="0" t="0" r="8890" b="127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6" cstate="print"/>
                    <a:srcRect/>
                    <a:stretch>
                      <a:fillRect/>
                    </a:stretch>
                  </pic:blipFill>
                  <pic:spPr bwMode="auto">
                    <a:xfrm>
                      <a:off x="0" y="0"/>
                      <a:ext cx="834151" cy="646197"/>
                    </a:xfrm>
                    <a:prstGeom prst="rect">
                      <a:avLst/>
                    </a:prstGeom>
                    <a:noFill/>
                    <a:ln w="9525">
                      <a:noFill/>
                      <a:miter lim="800000"/>
                      <a:headEnd/>
                      <a:tailEnd/>
                    </a:ln>
                  </pic:spPr>
                </pic:pic>
              </a:graphicData>
            </a:graphic>
          </wp:inline>
        </w:drawing>
      </w:r>
      <w:r w:rsidR="003D2DBC">
        <w:rPr>
          <w:rFonts w:ascii="Comic Sans MS" w:hAnsi="Comic Sans MS"/>
          <w:b/>
          <w:bCs/>
          <w:sz w:val="22"/>
          <w:szCs w:val="22"/>
        </w:rPr>
        <w:t xml:space="preserve">           </w:t>
      </w:r>
      <w:r w:rsidR="00DB3E47">
        <w:rPr>
          <w:rFonts w:ascii="Comic Sans MS" w:hAnsi="Comic Sans MS"/>
          <w:b/>
          <w:bCs/>
          <w:sz w:val="22"/>
          <w:szCs w:val="22"/>
        </w:rPr>
        <w:t xml:space="preserve">         </w:t>
      </w:r>
      <w:r w:rsidR="00A752DA">
        <w:rPr>
          <w:rFonts w:ascii="Comic Sans MS" w:hAnsi="Comic Sans MS"/>
          <w:b/>
          <w:bCs/>
          <w:sz w:val="22"/>
          <w:szCs w:val="22"/>
        </w:rPr>
        <w:t xml:space="preserve">         </w:t>
      </w:r>
    </w:p>
    <w:p w14:paraId="65DD96DD" w14:textId="77777777" w:rsidR="00D64CDD"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p>
    <w:p w14:paraId="4D69B779" w14:textId="77777777" w:rsidR="00D64CDD" w:rsidRDefault="00D64CDD" w:rsidP="0037302F">
      <w:pPr>
        <w:jc w:val="both"/>
        <w:rPr>
          <w:rFonts w:ascii="Comic Sans MS" w:hAnsi="Comic Sans MS"/>
          <w:b/>
          <w:bCs/>
          <w:i/>
          <w:sz w:val="18"/>
          <w:szCs w:val="18"/>
        </w:rPr>
      </w:pPr>
    </w:p>
    <w:p w14:paraId="6D205DDA" w14:textId="77777777" w:rsidR="00D64CDD" w:rsidRDefault="00D64CDD" w:rsidP="0037302F">
      <w:pPr>
        <w:jc w:val="both"/>
        <w:rPr>
          <w:rFonts w:ascii="Comic Sans MS" w:hAnsi="Comic Sans MS"/>
          <w:b/>
          <w:bCs/>
          <w:i/>
          <w:sz w:val="18"/>
          <w:szCs w:val="18"/>
        </w:rPr>
      </w:pPr>
    </w:p>
    <w:p w14:paraId="38273ECD" w14:textId="77777777" w:rsidR="00D64CDD" w:rsidRDefault="00D64CDD" w:rsidP="0037302F">
      <w:pPr>
        <w:jc w:val="both"/>
        <w:rPr>
          <w:rFonts w:ascii="Comic Sans MS" w:hAnsi="Comic Sans MS"/>
          <w:b/>
          <w:bCs/>
          <w:i/>
          <w:sz w:val="18"/>
          <w:szCs w:val="18"/>
        </w:rPr>
      </w:pPr>
    </w:p>
    <w:p w14:paraId="691014C8" w14:textId="7AC5BFC1" w:rsidR="00721BE6" w:rsidRPr="00024672" w:rsidRDefault="00CA0883" w:rsidP="0037302F">
      <w:pPr>
        <w:jc w:val="both"/>
        <w:rPr>
          <w:rFonts w:ascii="Comic Sans MS" w:hAnsi="Comic Sans MS"/>
          <w:b/>
          <w:bCs/>
          <w:i/>
          <w:sz w:val="18"/>
          <w:szCs w:val="18"/>
        </w:rPr>
      </w:pPr>
      <w:r>
        <w:rPr>
          <w:rFonts w:ascii="Comic Sans MS" w:hAnsi="Comic Sans MS"/>
          <w:b/>
          <w:bCs/>
          <w:i/>
          <w:sz w:val="18"/>
          <w:szCs w:val="18"/>
        </w:rPr>
        <w:t xml:space="preserve"> </w:t>
      </w:r>
      <w:r w:rsidR="00721BE6" w:rsidRPr="00024672">
        <w:rPr>
          <w:rFonts w:ascii="Comic Sans MS" w:hAnsi="Comic Sans MS"/>
          <w:b/>
          <w:bCs/>
          <w:i/>
          <w:sz w:val="18"/>
          <w:szCs w:val="18"/>
        </w:rPr>
        <w:t xml:space="preserve">Tél : 03 80 43 84 56   </w:t>
      </w:r>
    </w:p>
    <w:p w14:paraId="1F969CC8" w14:textId="684A0599" w:rsidR="004346F6" w:rsidRDefault="008E4FE1" w:rsidP="00354AE3">
      <w:pPr>
        <w:rPr>
          <w:rFonts w:ascii="Comic Sans MS" w:hAnsi="Comic Sans MS" w:cs="Arial"/>
          <w:b/>
          <w:bCs/>
          <w:sz w:val="22"/>
          <w:szCs w:val="22"/>
        </w:rPr>
      </w:pPr>
      <w:r w:rsidRPr="00024672">
        <w:rPr>
          <w:rFonts w:ascii="Comic Sans MS" w:hAnsi="Comic Sans MS"/>
          <w:b/>
          <w:bCs/>
          <w:i/>
          <w:sz w:val="18"/>
          <w:szCs w:val="18"/>
        </w:rPr>
        <w:t xml:space="preserve"> </w:t>
      </w:r>
      <w:r w:rsidR="00721BE6" w:rsidRPr="00024672">
        <w:rPr>
          <w:rFonts w:ascii="Comic Sans MS" w:hAnsi="Comic Sans MS"/>
          <w:b/>
          <w:bCs/>
          <w:sz w:val="18"/>
          <w:szCs w:val="18"/>
        </w:rPr>
        <w:t>M</w:t>
      </w:r>
      <w:r w:rsidR="00CA0883">
        <w:rPr>
          <w:rFonts w:ascii="Comic Sans MS" w:hAnsi="Comic Sans MS"/>
          <w:b/>
          <w:bCs/>
          <w:sz w:val="18"/>
          <w:szCs w:val="18"/>
        </w:rPr>
        <w:t xml:space="preserve">ail </w:t>
      </w:r>
      <w:r w:rsidR="004346F6" w:rsidRPr="00024672">
        <w:rPr>
          <w:rFonts w:ascii="Comic Sans MS" w:hAnsi="Comic Sans MS"/>
          <w:b/>
          <w:bCs/>
          <w:sz w:val="18"/>
          <w:szCs w:val="18"/>
        </w:rPr>
        <w:t xml:space="preserve">: </w:t>
      </w:r>
      <w:hyperlink r:id="rId7" w:history="1">
        <w:r w:rsidR="00BC1AD2" w:rsidRPr="00477AAC">
          <w:rPr>
            <w:rStyle w:val="Lienhypertexte"/>
            <w:rFonts w:ascii="Comic Sans MS" w:hAnsi="Comic Sans MS"/>
            <w:b/>
            <w:bCs/>
            <w:sz w:val="18"/>
            <w:szCs w:val="18"/>
          </w:rPr>
          <w:t>presidente@cotedor.ufcquechoisir.fr</w:t>
        </w:r>
      </w:hyperlink>
      <w:r w:rsidR="00BC1AD2">
        <w:rPr>
          <w:rFonts w:ascii="Comic Sans MS" w:hAnsi="Comic Sans MS"/>
          <w:b/>
          <w:bCs/>
          <w:sz w:val="18"/>
          <w:szCs w:val="18"/>
        </w:rPr>
        <w:t xml:space="preserve">                                               </w:t>
      </w:r>
    </w:p>
    <w:p w14:paraId="70096CBC" w14:textId="77777777" w:rsidR="00E760CE" w:rsidRDefault="00E760CE" w:rsidP="00E760CE">
      <w:pPr>
        <w:jc w:val="center"/>
        <w:rPr>
          <w:rFonts w:ascii="Comic Sans MS" w:hAnsi="Comic Sans MS"/>
          <w:b/>
          <w:sz w:val="28"/>
          <w:szCs w:val="28"/>
        </w:rPr>
      </w:pPr>
    </w:p>
    <w:p w14:paraId="143D9994" w14:textId="72094A10" w:rsidR="003A258A" w:rsidRDefault="00E760CE" w:rsidP="00260584">
      <w:pPr>
        <w:jc w:val="center"/>
        <w:rPr>
          <w:rFonts w:ascii="Comic Sans MS" w:hAnsi="Comic Sans MS"/>
          <w:b/>
        </w:rPr>
      </w:pPr>
      <w:r w:rsidRPr="00E760CE">
        <w:rPr>
          <w:rFonts w:ascii="Comic Sans MS" w:hAnsi="Comic Sans MS"/>
          <w:b/>
        </w:rPr>
        <w:t xml:space="preserve">ASSEMBLEE GENERALE du </w:t>
      </w:r>
      <w:r w:rsidR="00260584">
        <w:rPr>
          <w:rFonts w:ascii="Comic Sans MS" w:hAnsi="Comic Sans MS"/>
          <w:b/>
        </w:rPr>
        <w:t>11 juin 2021</w:t>
      </w:r>
    </w:p>
    <w:p w14:paraId="696B4B76" w14:textId="40FB4C48" w:rsidR="00260584" w:rsidRPr="00BC7EDD" w:rsidRDefault="00260584" w:rsidP="00260584">
      <w:pPr>
        <w:jc w:val="center"/>
        <w:rPr>
          <w:sz w:val="16"/>
          <w:szCs w:val="16"/>
        </w:rPr>
      </w:pPr>
    </w:p>
    <w:p w14:paraId="03AA441F" w14:textId="77777777" w:rsidR="00260584" w:rsidRDefault="00260584" w:rsidP="00260584">
      <w:pPr>
        <w:jc w:val="center"/>
      </w:pPr>
    </w:p>
    <w:p w14:paraId="1A398BE6" w14:textId="317BB522" w:rsidR="00E760CE" w:rsidRPr="00E760CE" w:rsidRDefault="00E760CE" w:rsidP="00E760CE">
      <w:pPr>
        <w:pStyle w:val="Titre1"/>
        <w:rPr>
          <w:sz w:val="24"/>
        </w:rPr>
      </w:pPr>
      <w:r w:rsidRPr="00E760CE">
        <w:rPr>
          <w:sz w:val="24"/>
        </w:rPr>
        <w:t xml:space="preserve">Rapport d’activités - Année </w:t>
      </w:r>
      <w:r w:rsidR="00260584">
        <w:rPr>
          <w:sz w:val="24"/>
        </w:rPr>
        <w:t xml:space="preserve">2020 </w:t>
      </w:r>
    </w:p>
    <w:p w14:paraId="2CB8B4D2" w14:textId="169B85E1" w:rsidR="00BD4502" w:rsidRDefault="00BD4502" w:rsidP="00BD4502">
      <w:pPr>
        <w:ind w:left="283" w:right="283"/>
        <w:jc w:val="both"/>
        <w:rPr>
          <w:rFonts w:ascii="Comic Sans MS" w:hAnsi="Comic Sans MS"/>
          <w:sz w:val="22"/>
          <w:szCs w:val="22"/>
        </w:rPr>
      </w:pPr>
    </w:p>
    <w:p w14:paraId="630706E7" w14:textId="67BA406F" w:rsidR="00FD7118" w:rsidRPr="00683F2F" w:rsidRDefault="003D3EDF" w:rsidP="00FD7118">
      <w:pPr>
        <w:ind w:left="283" w:right="283"/>
        <w:rPr>
          <w:rFonts w:ascii="Comic Sans MS" w:hAnsi="Comic Sans MS"/>
        </w:rPr>
      </w:pPr>
      <w:r w:rsidRPr="00683F2F">
        <w:rPr>
          <w:rFonts w:ascii="Comic Sans MS" w:hAnsi="Comic Sans MS"/>
        </w:rPr>
        <w:t>L’année 2020 a été très compliquée, nous avons dû fermer notre association au public dès le 16 mars</w:t>
      </w:r>
      <w:r w:rsidR="004061FF">
        <w:rPr>
          <w:rFonts w:ascii="Comic Sans MS" w:hAnsi="Comic Sans MS"/>
        </w:rPr>
        <w:t>,</w:t>
      </w:r>
      <w:r w:rsidR="00427B78" w:rsidRPr="00683F2F">
        <w:rPr>
          <w:rFonts w:ascii="Comic Sans MS" w:hAnsi="Comic Sans MS"/>
        </w:rPr>
        <w:t xml:space="preserve"> p</w:t>
      </w:r>
      <w:r w:rsidR="00FD7118" w:rsidRPr="00683F2F">
        <w:rPr>
          <w:rFonts w:ascii="Comic Sans MS" w:hAnsi="Comic Sans MS"/>
        </w:rPr>
        <w:t xml:space="preserve">our respecter le confinement décrété par le Gouvernement, </w:t>
      </w:r>
      <w:r w:rsidRPr="00683F2F">
        <w:rPr>
          <w:rFonts w:ascii="Comic Sans MS" w:hAnsi="Comic Sans MS"/>
        </w:rPr>
        <w:t>ce qui a entraîné le report de notre Assemblée Générale prévue le 4 avril</w:t>
      </w:r>
      <w:r w:rsidR="00FD7118" w:rsidRPr="00683F2F">
        <w:rPr>
          <w:rFonts w:ascii="Comic Sans MS" w:hAnsi="Comic Sans MS"/>
        </w:rPr>
        <w:t xml:space="preserve"> et nous a obligé à repenser complètement not</w:t>
      </w:r>
      <w:r w:rsidR="00EE3AAB" w:rsidRPr="00683F2F">
        <w:rPr>
          <w:rFonts w:ascii="Comic Sans MS" w:hAnsi="Comic Sans MS"/>
        </w:rPr>
        <w:t>r</w:t>
      </w:r>
      <w:r w:rsidR="00FD7118" w:rsidRPr="00683F2F">
        <w:rPr>
          <w:rFonts w:ascii="Comic Sans MS" w:hAnsi="Comic Sans MS"/>
        </w:rPr>
        <w:t>e mode de fonctionnement.</w:t>
      </w:r>
    </w:p>
    <w:p w14:paraId="7DC669E1" w14:textId="58537C71" w:rsidR="00FD7118" w:rsidRPr="00683F2F" w:rsidRDefault="00FD7118" w:rsidP="00FD7118">
      <w:pPr>
        <w:ind w:left="283" w:right="283"/>
        <w:rPr>
          <w:rFonts w:ascii="Comic Sans MS" w:hAnsi="Comic Sans MS"/>
        </w:rPr>
      </w:pPr>
      <w:r w:rsidRPr="00683F2F">
        <w:rPr>
          <w:rFonts w:ascii="Comic Sans MS" w:hAnsi="Comic Sans MS"/>
        </w:rPr>
        <w:t>Notre salariée a été mise en télétravail. Le téléphone de l’association a été transféré sur son poste</w:t>
      </w:r>
      <w:r w:rsidR="004061FF">
        <w:rPr>
          <w:rFonts w:ascii="Comic Sans MS" w:hAnsi="Comic Sans MS"/>
        </w:rPr>
        <w:t>,</w:t>
      </w:r>
      <w:r w:rsidRPr="00683F2F">
        <w:rPr>
          <w:rFonts w:ascii="Comic Sans MS" w:hAnsi="Comic Sans MS"/>
        </w:rPr>
        <w:t xml:space="preserve"> lui permettant d’assurer les contacts avec les consommateurs</w:t>
      </w:r>
      <w:r w:rsidR="00EE3AAB" w:rsidRPr="00683F2F">
        <w:rPr>
          <w:rFonts w:ascii="Comic Sans MS" w:hAnsi="Comic Sans MS"/>
        </w:rPr>
        <w:t xml:space="preserve"> et</w:t>
      </w:r>
      <w:r w:rsidRPr="00683F2F">
        <w:rPr>
          <w:rFonts w:ascii="Comic Sans MS" w:hAnsi="Comic Sans MS"/>
        </w:rPr>
        <w:t xml:space="preserve"> </w:t>
      </w:r>
      <w:r w:rsidR="00427B78" w:rsidRPr="00683F2F">
        <w:rPr>
          <w:rFonts w:ascii="Comic Sans MS" w:hAnsi="Comic Sans MS"/>
        </w:rPr>
        <w:t xml:space="preserve">de traiter </w:t>
      </w:r>
      <w:r w:rsidR="004061FF">
        <w:rPr>
          <w:rFonts w:ascii="Comic Sans MS" w:hAnsi="Comic Sans MS"/>
        </w:rPr>
        <w:t xml:space="preserve">ainsi </w:t>
      </w:r>
      <w:r w:rsidR="00427B78" w:rsidRPr="00683F2F">
        <w:rPr>
          <w:rFonts w:ascii="Comic Sans MS" w:hAnsi="Comic Sans MS"/>
        </w:rPr>
        <w:t>des dossiers en TLL et/ou de se faire aider par nos conseillers</w:t>
      </w:r>
      <w:r w:rsidR="004061FF">
        <w:rPr>
          <w:rFonts w:ascii="Comic Sans MS" w:hAnsi="Comic Sans MS"/>
        </w:rPr>
        <w:t>,</w:t>
      </w:r>
      <w:r w:rsidR="00427B78" w:rsidRPr="00683F2F">
        <w:rPr>
          <w:rFonts w:ascii="Comic Sans MS" w:hAnsi="Comic Sans MS"/>
        </w:rPr>
        <w:t xml:space="preserve"> lorsqu’un problème sortait de sa compétence. </w:t>
      </w:r>
    </w:p>
    <w:p w14:paraId="5A23EAF4" w14:textId="7F968EE2" w:rsidR="00B4114F" w:rsidRPr="00683F2F" w:rsidRDefault="00427B78" w:rsidP="00DB4FFD">
      <w:pPr>
        <w:ind w:left="283" w:right="283"/>
        <w:rPr>
          <w:rFonts w:ascii="Comic Sans MS" w:hAnsi="Comic Sans MS"/>
          <w:b/>
        </w:rPr>
      </w:pPr>
      <w:r w:rsidRPr="00683F2F">
        <w:rPr>
          <w:rFonts w:ascii="Comic Sans MS" w:hAnsi="Comic Sans MS"/>
        </w:rPr>
        <w:t>D</w:t>
      </w:r>
      <w:r w:rsidR="00FD7118" w:rsidRPr="00683F2F">
        <w:rPr>
          <w:rFonts w:ascii="Comic Sans MS" w:hAnsi="Comic Sans MS"/>
        </w:rPr>
        <w:t>es newsletter</w:t>
      </w:r>
      <w:r w:rsidRPr="00683F2F">
        <w:rPr>
          <w:rFonts w:ascii="Comic Sans MS" w:hAnsi="Comic Sans MS"/>
        </w:rPr>
        <w:t>s</w:t>
      </w:r>
      <w:r w:rsidR="00FD7118" w:rsidRPr="00683F2F">
        <w:rPr>
          <w:rFonts w:ascii="Comic Sans MS" w:hAnsi="Comic Sans MS"/>
        </w:rPr>
        <w:t xml:space="preserve"> </w:t>
      </w:r>
      <w:r w:rsidRPr="00683F2F">
        <w:rPr>
          <w:rFonts w:ascii="Comic Sans MS" w:hAnsi="Comic Sans MS"/>
        </w:rPr>
        <w:t xml:space="preserve">régulières </w:t>
      </w:r>
      <w:r w:rsidR="00FD7118" w:rsidRPr="00683F2F">
        <w:rPr>
          <w:rFonts w:ascii="Comic Sans MS" w:hAnsi="Comic Sans MS"/>
        </w:rPr>
        <w:t>on</w:t>
      </w:r>
      <w:r w:rsidRPr="00683F2F">
        <w:rPr>
          <w:rFonts w:ascii="Comic Sans MS" w:hAnsi="Comic Sans MS"/>
        </w:rPr>
        <w:t>t</w:t>
      </w:r>
      <w:r w:rsidR="00FD7118" w:rsidRPr="00683F2F">
        <w:rPr>
          <w:rFonts w:ascii="Comic Sans MS" w:hAnsi="Comic Sans MS"/>
        </w:rPr>
        <w:t xml:space="preserve"> entretenu le lien avec nos adhérents</w:t>
      </w:r>
      <w:r w:rsidRPr="00683F2F">
        <w:rPr>
          <w:rFonts w:ascii="Comic Sans MS" w:hAnsi="Comic Sans MS"/>
        </w:rPr>
        <w:t>.</w:t>
      </w:r>
      <w:r w:rsidRPr="00683F2F">
        <w:rPr>
          <w:rFonts w:ascii="Comic Sans MS" w:hAnsi="Comic Sans MS"/>
        </w:rPr>
        <w:br/>
        <w:t>Je voulais ici les remercier très chaleureusement</w:t>
      </w:r>
      <w:r w:rsidR="004061FF">
        <w:rPr>
          <w:rFonts w:ascii="Comic Sans MS" w:hAnsi="Comic Sans MS"/>
        </w:rPr>
        <w:t>,</w:t>
      </w:r>
      <w:r w:rsidRPr="00683F2F">
        <w:rPr>
          <w:rFonts w:ascii="Comic Sans MS" w:hAnsi="Comic Sans MS"/>
        </w:rPr>
        <w:t xml:space="preserve"> car grâce à ce travail collectif et cette solidarité</w:t>
      </w:r>
      <w:r w:rsidR="00EE3AAB" w:rsidRPr="00683F2F">
        <w:rPr>
          <w:rFonts w:ascii="Comic Sans MS" w:hAnsi="Comic Sans MS"/>
        </w:rPr>
        <w:t>, n</w:t>
      </w:r>
      <w:r w:rsidRPr="00683F2F">
        <w:rPr>
          <w:rFonts w:ascii="Comic Sans MS" w:hAnsi="Comic Sans MS"/>
        </w:rPr>
        <w:t>ous sommes en mesure de vous présenter les chiffres ci-après</w:t>
      </w:r>
      <w:r w:rsidR="004061FF">
        <w:rPr>
          <w:rFonts w:ascii="Comic Sans MS" w:hAnsi="Comic Sans MS"/>
        </w:rPr>
        <w:t>,</w:t>
      </w:r>
      <w:r w:rsidRPr="00683F2F">
        <w:rPr>
          <w:rFonts w:ascii="Comic Sans MS" w:hAnsi="Comic Sans MS"/>
        </w:rPr>
        <w:t xml:space="preserve"> qui sont loin d’être désastreux</w:t>
      </w:r>
      <w:r w:rsidR="00EE3AAB" w:rsidRPr="00683F2F">
        <w:rPr>
          <w:rFonts w:ascii="Comic Sans MS" w:hAnsi="Comic Sans MS"/>
        </w:rPr>
        <w:t xml:space="preserve"> </w:t>
      </w:r>
      <w:r w:rsidRPr="00683F2F">
        <w:rPr>
          <w:rFonts w:ascii="Comic Sans MS" w:hAnsi="Comic Sans MS"/>
        </w:rPr>
        <w:t>puisque nous avons clôturé l’année avec 1608 adhérents</w:t>
      </w:r>
      <w:r w:rsidR="004061FF">
        <w:rPr>
          <w:rFonts w:ascii="Comic Sans MS" w:hAnsi="Comic Sans MS"/>
        </w:rPr>
        <w:t>,</w:t>
      </w:r>
      <w:r w:rsidRPr="00683F2F">
        <w:rPr>
          <w:rFonts w:ascii="Comic Sans MS" w:hAnsi="Comic Sans MS"/>
        </w:rPr>
        <w:t xml:space="preserve"> soit une baisse très faible </w:t>
      </w:r>
      <w:r w:rsidR="00EE3AAB" w:rsidRPr="00683F2F">
        <w:rPr>
          <w:rFonts w:ascii="Comic Sans MS" w:hAnsi="Comic Sans MS"/>
        </w:rPr>
        <w:t xml:space="preserve">par rapport à 2019 (- 10) </w:t>
      </w:r>
      <w:r w:rsidRPr="00683F2F">
        <w:rPr>
          <w:rFonts w:ascii="Comic Sans MS" w:hAnsi="Comic Sans MS"/>
        </w:rPr>
        <w:t>si l’on considère</w:t>
      </w:r>
      <w:r w:rsidR="00EE3AAB" w:rsidRPr="00683F2F">
        <w:rPr>
          <w:rFonts w:ascii="Comic Sans MS" w:hAnsi="Comic Sans MS"/>
        </w:rPr>
        <w:t xml:space="preserve"> </w:t>
      </w:r>
      <w:r w:rsidR="00DB4FFD" w:rsidRPr="00683F2F">
        <w:rPr>
          <w:rFonts w:ascii="Comic Sans MS" w:hAnsi="Comic Sans MS"/>
        </w:rPr>
        <w:t>le</w:t>
      </w:r>
      <w:r w:rsidRPr="00683F2F">
        <w:rPr>
          <w:rFonts w:ascii="Comic Sans MS" w:hAnsi="Comic Sans MS"/>
        </w:rPr>
        <w:t xml:space="preserve"> très pe</w:t>
      </w:r>
      <w:r w:rsidR="00DB4FFD" w:rsidRPr="00683F2F">
        <w:rPr>
          <w:rFonts w:ascii="Comic Sans MS" w:hAnsi="Comic Sans MS"/>
        </w:rPr>
        <w:t>tit nombre</w:t>
      </w:r>
      <w:r w:rsidRPr="00683F2F">
        <w:rPr>
          <w:rFonts w:ascii="Comic Sans MS" w:hAnsi="Comic Sans MS"/>
        </w:rPr>
        <w:t xml:space="preserve"> de consommateurs </w:t>
      </w:r>
      <w:r w:rsidR="005742AF" w:rsidRPr="00683F2F">
        <w:rPr>
          <w:rFonts w:ascii="Comic Sans MS" w:hAnsi="Comic Sans MS"/>
        </w:rPr>
        <w:t xml:space="preserve">qui </w:t>
      </w:r>
      <w:r w:rsidRPr="00683F2F">
        <w:rPr>
          <w:rFonts w:ascii="Comic Sans MS" w:hAnsi="Comic Sans MS"/>
        </w:rPr>
        <w:t>on</w:t>
      </w:r>
      <w:r w:rsidR="00DB4FFD" w:rsidRPr="00683F2F">
        <w:rPr>
          <w:rFonts w:ascii="Comic Sans MS" w:hAnsi="Comic Sans MS"/>
        </w:rPr>
        <w:t>t</w:t>
      </w:r>
      <w:r w:rsidRPr="00683F2F">
        <w:rPr>
          <w:rFonts w:ascii="Comic Sans MS" w:hAnsi="Comic Sans MS"/>
        </w:rPr>
        <w:t xml:space="preserve"> pu </w:t>
      </w:r>
      <w:r w:rsidR="00DB4FFD" w:rsidRPr="00683F2F">
        <w:rPr>
          <w:rFonts w:ascii="Comic Sans MS" w:hAnsi="Comic Sans MS"/>
        </w:rPr>
        <w:t>être reçu</w:t>
      </w:r>
      <w:r w:rsidR="004061FF">
        <w:rPr>
          <w:rFonts w:ascii="Comic Sans MS" w:hAnsi="Comic Sans MS"/>
        </w:rPr>
        <w:t>s</w:t>
      </w:r>
      <w:r w:rsidR="00DB4FFD" w:rsidRPr="00683F2F">
        <w:rPr>
          <w:rFonts w:ascii="Comic Sans MS" w:hAnsi="Comic Sans MS"/>
        </w:rPr>
        <w:t xml:space="preserve"> au cours de l’année. </w:t>
      </w:r>
    </w:p>
    <w:p w14:paraId="28415B56" w14:textId="77777777" w:rsidR="00DB4FFD" w:rsidRDefault="00DB4FFD" w:rsidP="00BD4502">
      <w:pPr>
        <w:ind w:left="283" w:right="283"/>
        <w:jc w:val="both"/>
        <w:rPr>
          <w:rFonts w:ascii="Comic Sans MS" w:hAnsi="Comic Sans MS"/>
          <w:b/>
          <w:sz w:val="22"/>
          <w:szCs w:val="22"/>
        </w:rPr>
      </w:pPr>
    </w:p>
    <w:p w14:paraId="1BF695B4" w14:textId="77777777" w:rsidR="005742AF" w:rsidRPr="00BC7EDD" w:rsidRDefault="005742AF" w:rsidP="00BD4502">
      <w:pPr>
        <w:ind w:left="283" w:right="283"/>
        <w:jc w:val="both"/>
        <w:rPr>
          <w:rFonts w:ascii="Comic Sans MS" w:hAnsi="Comic Sans MS"/>
          <w:b/>
          <w:sz w:val="16"/>
          <w:szCs w:val="16"/>
        </w:rPr>
      </w:pPr>
    </w:p>
    <w:p w14:paraId="7EF41B7C" w14:textId="1C3539F9" w:rsidR="00EE3AAB" w:rsidRPr="00683F2F" w:rsidRDefault="00683F2F" w:rsidP="00BD4502">
      <w:pPr>
        <w:ind w:left="283" w:right="283"/>
        <w:jc w:val="both"/>
        <w:rPr>
          <w:rFonts w:ascii="Comic Sans MS" w:hAnsi="Comic Sans MS"/>
          <w:b/>
          <w:color w:val="4F81BD" w:themeColor="accent1"/>
        </w:rPr>
      </w:pPr>
      <w:r>
        <w:rPr>
          <w:rFonts w:ascii="Comic Sans MS" w:hAnsi="Comic Sans MS"/>
          <w:b/>
          <w:color w:val="4F81BD" w:themeColor="accent1"/>
        </w:rPr>
        <w:t>STATISTIQUES Litiges</w:t>
      </w:r>
    </w:p>
    <w:p w14:paraId="651096AA" w14:textId="77777777" w:rsidR="00EE3AAB" w:rsidRPr="00BC7EDD" w:rsidRDefault="00EE3AAB" w:rsidP="00BD4502">
      <w:pPr>
        <w:ind w:left="283" w:right="283"/>
        <w:jc w:val="both"/>
        <w:rPr>
          <w:rFonts w:ascii="Comic Sans MS" w:hAnsi="Comic Sans MS"/>
          <w:b/>
          <w:color w:val="4F81BD" w:themeColor="accent1"/>
          <w:sz w:val="16"/>
          <w:szCs w:val="16"/>
        </w:rPr>
      </w:pPr>
    </w:p>
    <w:p w14:paraId="71391F0A" w14:textId="22C73F1D" w:rsidR="00B4114F" w:rsidRPr="00683F2F" w:rsidRDefault="00EE3AAB" w:rsidP="00BD4502">
      <w:pPr>
        <w:ind w:left="283" w:right="283"/>
        <w:jc w:val="both"/>
        <w:rPr>
          <w:rFonts w:ascii="Comic Sans MS" w:hAnsi="Comic Sans MS"/>
        </w:rPr>
      </w:pPr>
      <w:r w:rsidRPr="00683F2F">
        <w:rPr>
          <w:rFonts w:ascii="Comic Sans MS" w:hAnsi="Comic Sans MS"/>
          <w:bCs/>
        </w:rPr>
        <w:t>Notre activité en matière de litige nous a</w:t>
      </w:r>
      <w:r w:rsidRPr="00683F2F">
        <w:rPr>
          <w:rFonts w:ascii="Comic Sans MS" w:hAnsi="Comic Sans MS"/>
          <w:b/>
        </w:rPr>
        <w:t xml:space="preserve"> </w:t>
      </w:r>
      <w:r w:rsidR="00E760CE" w:rsidRPr="00683F2F">
        <w:rPr>
          <w:rFonts w:ascii="Comic Sans MS" w:hAnsi="Comic Sans MS"/>
        </w:rPr>
        <w:t xml:space="preserve">permis de dispenser plus de </w:t>
      </w:r>
      <w:r w:rsidR="00B4047C" w:rsidRPr="00683F2F">
        <w:rPr>
          <w:rFonts w:ascii="Comic Sans MS" w:hAnsi="Comic Sans MS"/>
          <w:b/>
          <w:bCs/>
        </w:rPr>
        <w:t>1</w:t>
      </w:r>
      <w:r w:rsidR="005622D4" w:rsidRPr="00683F2F">
        <w:rPr>
          <w:rFonts w:ascii="Comic Sans MS" w:hAnsi="Comic Sans MS"/>
          <w:b/>
          <w:bCs/>
        </w:rPr>
        <w:t>296</w:t>
      </w:r>
      <w:r w:rsidR="007B19A8" w:rsidRPr="00683F2F">
        <w:rPr>
          <w:rFonts w:ascii="Comic Sans MS" w:hAnsi="Comic Sans MS"/>
          <w:b/>
        </w:rPr>
        <w:t> </w:t>
      </w:r>
      <w:r w:rsidR="00E760CE" w:rsidRPr="00683F2F">
        <w:rPr>
          <w:rFonts w:ascii="Comic Sans MS" w:hAnsi="Comic Sans MS"/>
          <w:b/>
          <w:iCs/>
        </w:rPr>
        <w:t>conseils</w:t>
      </w:r>
      <w:r w:rsidR="00E760CE" w:rsidRPr="00683F2F">
        <w:rPr>
          <w:rFonts w:ascii="Comic Sans MS" w:hAnsi="Comic Sans MS"/>
          <w:bCs/>
          <w:iCs/>
        </w:rPr>
        <w:t>, d’accompagner</w:t>
      </w:r>
      <w:r w:rsidR="00E760CE" w:rsidRPr="00683F2F">
        <w:rPr>
          <w:rFonts w:ascii="Comic Sans MS" w:hAnsi="Comic Sans MS"/>
          <w:b/>
        </w:rPr>
        <w:t xml:space="preserve"> </w:t>
      </w:r>
      <w:r w:rsidR="00E760CE" w:rsidRPr="00683F2F">
        <w:rPr>
          <w:rFonts w:ascii="Comic Sans MS" w:hAnsi="Comic Sans MS"/>
          <w:bCs/>
        </w:rPr>
        <w:t>et</w:t>
      </w:r>
      <w:r w:rsidR="00E760CE" w:rsidRPr="00683F2F">
        <w:rPr>
          <w:rFonts w:ascii="Comic Sans MS" w:hAnsi="Comic Sans MS"/>
        </w:rPr>
        <w:t xml:space="preserve"> d</w:t>
      </w:r>
      <w:r w:rsidR="00B4047C" w:rsidRPr="00683F2F">
        <w:rPr>
          <w:rFonts w:ascii="Comic Sans MS" w:hAnsi="Comic Sans MS"/>
        </w:rPr>
        <w:t>’interpel</w:t>
      </w:r>
      <w:r w:rsidR="004061FF">
        <w:rPr>
          <w:rFonts w:ascii="Comic Sans MS" w:hAnsi="Comic Sans MS"/>
        </w:rPr>
        <w:t>l</w:t>
      </w:r>
      <w:r w:rsidR="00B4047C" w:rsidRPr="00683F2F">
        <w:rPr>
          <w:rFonts w:ascii="Comic Sans MS" w:hAnsi="Comic Sans MS"/>
        </w:rPr>
        <w:t>er</w:t>
      </w:r>
      <w:r w:rsidR="00E760CE" w:rsidRPr="00683F2F">
        <w:rPr>
          <w:rFonts w:ascii="Comic Sans MS" w:hAnsi="Comic Sans MS"/>
        </w:rPr>
        <w:t xml:space="preserve"> </w:t>
      </w:r>
      <w:r w:rsidR="00B4047C" w:rsidRPr="00683F2F">
        <w:rPr>
          <w:rFonts w:ascii="Comic Sans MS" w:hAnsi="Comic Sans MS"/>
        </w:rPr>
        <w:t>les professionnels p</w:t>
      </w:r>
      <w:r w:rsidRPr="00683F2F">
        <w:rPr>
          <w:rFonts w:ascii="Comic Sans MS" w:hAnsi="Comic Sans MS"/>
        </w:rPr>
        <w:t>ou</w:t>
      </w:r>
      <w:r w:rsidR="00B4047C" w:rsidRPr="00683F2F">
        <w:rPr>
          <w:rFonts w:ascii="Comic Sans MS" w:hAnsi="Comic Sans MS"/>
        </w:rPr>
        <w:t xml:space="preserve">r </w:t>
      </w:r>
      <w:r w:rsidR="003A6544" w:rsidRPr="00683F2F">
        <w:rPr>
          <w:rFonts w:ascii="Comic Sans MS" w:hAnsi="Comic Sans MS"/>
          <w:b/>
          <w:bCs/>
        </w:rPr>
        <w:t>487</w:t>
      </w:r>
      <w:r w:rsidR="00F27751" w:rsidRPr="00683F2F">
        <w:rPr>
          <w:rFonts w:ascii="Comic Sans MS" w:hAnsi="Comic Sans MS"/>
          <w:b/>
        </w:rPr>
        <w:t xml:space="preserve"> </w:t>
      </w:r>
      <w:r w:rsidR="00E760CE" w:rsidRPr="00683F2F">
        <w:rPr>
          <w:rFonts w:ascii="Comic Sans MS" w:hAnsi="Comic Sans MS"/>
          <w:b/>
          <w:iCs/>
        </w:rPr>
        <w:t>dossiers</w:t>
      </w:r>
      <w:r w:rsidR="00B4047C" w:rsidRPr="00683F2F">
        <w:rPr>
          <w:rFonts w:ascii="Comic Sans MS" w:hAnsi="Comic Sans MS"/>
          <w:b/>
          <w:iCs/>
        </w:rPr>
        <w:t>-</w:t>
      </w:r>
      <w:r w:rsidR="00E760CE" w:rsidRPr="00683F2F">
        <w:rPr>
          <w:rFonts w:ascii="Comic Sans MS" w:hAnsi="Comic Sans MS"/>
          <w:b/>
          <w:iCs/>
        </w:rPr>
        <w:t>litige</w:t>
      </w:r>
      <w:r w:rsidR="00E760CE" w:rsidRPr="00683F2F">
        <w:rPr>
          <w:rFonts w:ascii="Comic Sans MS" w:hAnsi="Comic Sans MS"/>
        </w:rPr>
        <w:t xml:space="preserve"> </w:t>
      </w:r>
      <w:r w:rsidR="00C2027B" w:rsidRPr="00683F2F">
        <w:rPr>
          <w:rFonts w:ascii="Comic Sans MS" w:hAnsi="Comic Sans MS"/>
        </w:rPr>
        <w:t>assez</w:t>
      </w:r>
      <w:r w:rsidR="00E760CE" w:rsidRPr="00683F2F">
        <w:rPr>
          <w:rFonts w:ascii="Comic Sans MS" w:hAnsi="Comic Sans MS"/>
        </w:rPr>
        <w:t xml:space="preserve"> complexes</w:t>
      </w:r>
      <w:r w:rsidR="00DE59A8" w:rsidRPr="00683F2F">
        <w:rPr>
          <w:rFonts w:ascii="Comic Sans MS" w:hAnsi="Comic Sans MS"/>
        </w:rPr>
        <w:t xml:space="preserve"> qui ont nécessité pour</w:t>
      </w:r>
      <w:r w:rsidR="00FA1F45" w:rsidRPr="00683F2F">
        <w:rPr>
          <w:rFonts w:ascii="Comic Sans MS" w:hAnsi="Comic Sans MS"/>
        </w:rPr>
        <w:t> </w:t>
      </w:r>
      <w:r w:rsidR="00C2027B" w:rsidRPr="00683F2F">
        <w:rPr>
          <w:rFonts w:ascii="Comic Sans MS" w:hAnsi="Comic Sans MS"/>
        </w:rPr>
        <w:t>environ une dizaine</w:t>
      </w:r>
      <w:r w:rsidR="003A6544" w:rsidRPr="00683F2F">
        <w:rPr>
          <w:rFonts w:ascii="Comic Sans MS" w:hAnsi="Comic Sans MS"/>
        </w:rPr>
        <w:t xml:space="preserve"> </w:t>
      </w:r>
      <w:r w:rsidR="00DE59A8" w:rsidRPr="00683F2F">
        <w:rPr>
          <w:rFonts w:ascii="Comic Sans MS" w:hAnsi="Comic Sans MS"/>
        </w:rPr>
        <w:t>d’entre eux de faire</w:t>
      </w:r>
      <w:r w:rsidR="003A6544" w:rsidRPr="00683F2F">
        <w:rPr>
          <w:rFonts w:ascii="Comic Sans MS" w:hAnsi="Comic Sans MS"/>
        </w:rPr>
        <w:t xml:space="preserve"> appel à notre avocat</w:t>
      </w:r>
      <w:r w:rsidRPr="00683F2F">
        <w:rPr>
          <w:rFonts w:ascii="Comic Sans MS" w:hAnsi="Comic Sans MS"/>
        </w:rPr>
        <w:t xml:space="preserve"> Maître R</w:t>
      </w:r>
      <w:r w:rsidR="00D42B34">
        <w:rPr>
          <w:rFonts w:ascii="Comic Sans MS" w:hAnsi="Comic Sans MS"/>
        </w:rPr>
        <w:t>UTHER</w:t>
      </w:r>
      <w:r w:rsidRPr="00683F2F">
        <w:rPr>
          <w:rFonts w:ascii="Comic Sans MS" w:hAnsi="Comic Sans MS"/>
        </w:rPr>
        <w:t>.</w:t>
      </w:r>
    </w:p>
    <w:p w14:paraId="465B3C45" w14:textId="364CA404" w:rsidR="00B4114F" w:rsidRPr="00683F2F" w:rsidRDefault="009D7FCD" w:rsidP="00EE3AAB">
      <w:pPr>
        <w:ind w:left="283" w:right="283"/>
        <w:rPr>
          <w:rFonts w:ascii="Comic Sans MS" w:hAnsi="Comic Sans MS"/>
        </w:rPr>
      </w:pPr>
      <w:r w:rsidRPr="00683F2F">
        <w:rPr>
          <w:rFonts w:ascii="Comic Sans MS" w:hAnsi="Comic Sans MS"/>
        </w:rPr>
        <w:t xml:space="preserve">Le </w:t>
      </w:r>
      <w:r w:rsidR="00E760CE" w:rsidRPr="00683F2F">
        <w:rPr>
          <w:rFonts w:ascii="Comic Sans MS" w:hAnsi="Comic Sans MS"/>
        </w:rPr>
        <w:t xml:space="preserve">traitement des litiges en ligne </w:t>
      </w:r>
      <w:r w:rsidRPr="00683F2F">
        <w:rPr>
          <w:rFonts w:ascii="Comic Sans MS" w:hAnsi="Comic Sans MS"/>
        </w:rPr>
        <w:t xml:space="preserve">a concerné </w:t>
      </w:r>
      <w:r w:rsidR="005622D4" w:rsidRPr="00683F2F">
        <w:rPr>
          <w:rFonts w:ascii="Comic Sans MS" w:hAnsi="Comic Sans MS"/>
          <w:b/>
          <w:bCs/>
        </w:rPr>
        <w:t>302</w:t>
      </w:r>
      <w:r w:rsidR="008749E4" w:rsidRPr="00683F2F">
        <w:rPr>
          <w:rFonts w:ascii="Comic Sans MS" w:hAnsi="Comic Sans MS"/>
          <w:b/>
          <w:bCs/>
        </w:rPr>
        <w:t xml:space="preserve"> </w:t>
      </w:r>
      <w:r w:rsidR="00E760CE" w:rsidRPr="00683F2F">
        <w:rPr>
          <w:rFonts w:ascii="Comic Sans MS" w:hAnsi="Comic Sans MS"/>
          <w:b/>
          <w:bCs/>
        </w:rPr>
        <w:t>dossier</w:t>
      </w:r>
      <w:r w:rsidR="00426079" w:rsidRPr="00683F2F">
        <w:rPr>
          <w:rFonts w:ascii="Comic Sans MS" w:hAnsi="Comic Sans MS"/>
          <w:b/>
          <w:bCs/>
        </w:rPr>
        <w:t>s</w:t>
      </w:r>
      <w:r w:rsidR="00DE59A8" w:rsidRPr="00683F2F">
        <w:rPr>
          <w:rFonts w:ascii="Comic Sans MS" w:hAnsi="Comic Sans MS"/>
          <w:b/>
        </w:rPr>
        <w:t>.</w:t>
      </w:r>
      <w:r w:rsidR="00E760CE" w:rsidRPr="00683F2F">
        <w:rPr>
          <w:rFonts w:ascii="Comic Sans MS" w:hAnsi="Comic Sans MS"/>
        </w:rPr>
        <w:t xml:space="preserve"> </w:t>
      </w:r>
      <w:r w:rsidR="00DB4FFD" w:rsidRPr="00683F2F">
        <w:rPr>
          <w:rFonts w:ascii="Comic Sans MS" w:hAnsi="Comic Sans MS"/>
        </w:rPr>
        <w:t xml:space="preserve">Cette formule a prouvé son utilité dans </w:t>
      </w:r>
      <w:r w:rsidR="00CA2185" w:rsidRPr="00683F2F">
        <w:rPr>
          <w:rFonts w:ascii="Comic Sans MS" w:hAnsi="Comic Sans MS"/>
        </w:rPr>
        <w:t>la</w:t>
      </w:r>
      <w:r w:rsidR="00DB4FFD" w:rsidRPr="00683F2F">
        <w:rPr>
          <w:rFonts w:ascii="Comic Sans MS" w:hAnsi="Comic Sans MS"/>
        </w:rPr>
        <w:t xml:space="preserve"> période de distanciation </w:t>
      </w:r>
      <w:r w:rsidR="00E760CE" w:rsidRPr="00683F2F">
        <w:rPr>
          <w:rFonts w:ascii="Comic Sans MS" w:hAnsi="Comic Sans MS"/>
        </w:rPr>
        <w:t>forc</w:t>
      </w:r>
      <w:r w:rsidR="00DB4FFD" w:rsidRPr="00683F2F">
        <w:rPr>
          <w:rFonts w:ascii="Comic Sans MS" w:hAnsi="Comic Sans MS"/>
        </w:rPr>
        <w:t>é</w:t>
      </w:r>
      <w:r w:rsidR="00E760CE" w:rsidRPr="00683F2F">
        <w:rPr>
          <w:rFonts w:ascii="Comic Sans MS" w:hAnsi="Comic Sans MS"/>
        </w:rPr>
        <w:t>e</w:t>
      </w:r>
      <w:r w:rsidR="004061FF">
        <w:rPr>
          <w:rFonts w:ascii="Comic Sans MS" w:hAnsi="Comic Sans MS"/>
        </w:rPr>
        <w:t>,</w:t>
      </w:r>
      <w:r w:rsidR="00CA2185" w:rsidRPr="00683F2F">
        <w:rPr>
          <w:rFonts w:ascii="Comic Sans MS" w:hAnsi="Comic Sans MS"/>
        </w:rPr>
        <w:t xml:space="preserve"> qui se prolonge </w:t>
      </w:r>
      <w:r w:rsidR="00EE3AAB" w:rsidRPr="00683F2F">
        <w:rPr>
          <w:rFonts w:ascii="Comic Sans MS" w:hAnsi="Comic Sans MS"/>
        </w:rPr>
        <w:t>encore aujourd’hui.</w:t>
      </w:r>
      <w:r w:rsidR="00EE3AAB" w:rsidRPr="00683F2F">
        <w:rPr>
          <w:rFonts w:ascii="Comic Sans MS" w:hAnsi="Comic Sans MS"/>
        </w:rPr>
        <w:br/>
      </w:r>
      <w:r w:rsidR="00DB4FFD" w:rsidRPr="00683F2F">
        <w:rPr>
          <w:rFonts w:ascii="Comic Sans MS" w:hAnsi="Comic Sans MS"/>
        </w:rPr>
        <w:t>On constate</w:t>
      </w:r>
      <w:r w:rsidR="00E760CE" w:rsidRPr="00683F2F">
        <w:rPr>
          <w:rFonts w:ascii="Comic Sans MS" w:hAnsi="Comic Sans MS"/>
        </w:rPr>
        <w:t xml:space="preserve"> une évolution </w:t>
      </w:r>
      <w:r w:rsidR="00B4047C" w:rsidRPr="00683F2F">
        <w:rPr>
          <w:rFonts w:ascii="Comic Sans MS" w:hAnsi="Comic Sans MS"/>
        </w:rPr>
        <w:t xml:space="preserve">des litiges </w:t>
      </w:r>
      <w:r w:rsidR="00E760CE" w:rsidRPr="00683F2F">
        <w:rPr>
          <w:rFonts w:ascii="Comic Sans MS" w:hAnsi="Comic Sans MS"/>
        </w:rPr>
        <w:t xml:space="preserve">dans les domaines les plus couramment traités. </w:t>
      </w:r>
    </w:p>
    <w:p w14:paraId="3523F2CB" w14:textId="68482B50" w:rsidR="00F27751" w:rsidRPr="00683F2F" w:rsidRDefault="00E760CE" w:rsidP="00BD4502">
      <w:pPr>
        <w:ind w:left="283" w:right="283"/>
        <w:jc w:val="both"/>
        <w:rPr>
          <w:rFonts w:ascii="Comic Sans MS" w:hAnsi="Comic Sans MS"/>
        </w:rPr>
      </w:pPr>
      <w:r w:rsidRPr="00683F2F">
        <w:rPr>
          <w:rFonts w:ascii="Comic Sans MS" w:hAnsi="Comic Sans MS"/>
        </w:rPr>
        <w:t>Au cours de l’année 20</w:t>
      </w:r>
      <w:r w:rsidR="00552D45" w:rsidRPr="00683F2F">
        <w:rPr>
          <w:rFonts w:ascii="Comic Sans MS" w:hAnsi="Comic Sans MS"/>
        </w:rPr>
        <w:t>20</w:t>
      </w:r>
      <w:r w:rsidRPr="00683F2F">
        <w:rPr>
          <w:rFonts w:ascii="Comic Sans MS" w:hAnsi="Comic Sans MS"/>
        </w:rPr>
        <w:t xml:space="preserve"> </w:t>
      </w:r>
      <w:r w:rsidR="000B5F11" w:rsidRPr="00683F2F">
        <w:rPr>
          <w:rFonts w:ascii="Comic Sans MS" w:hAnsi="Comic Sans MS"/>
        </w:rPr>
        <w:t xml:space="preserve">: </w:t>
      </w:r>
      <w:r w:rsidR="00552D45" w:rsidRPr="00683F2F">
        <w:rPr>
          <w:rFonts w:ascii="Comic Sans MS" w:hAnsi="Comic Sans MS"/>
        </w:rPr>
        <w:t>487</w:t>
      </w:r>
      <w:r w:rsidR="00F27751" w:rsidRPr="00683F2F">
        <w:rPr>
          <w:rFonts w:ascii="Comic Sans MS" w:hAnsi="Comic Sans MS"/>
        </w:rPr>
        <w:t xml:space="preserve"> DOSSIERS LITIGES</w:t>
      </w:r>
      <w:r w:rsidR="000B5F11" w:rsidRPr="00683F2F">
        <w:rPr>
          <w:rFonts w:ascii="Comic Sans MS" w:hAnsi="Comic Sans MS"/>
        </w:rPr>
        <w:t xml:space="preserve"> </w:t>
      </w:r>
      <w:r w:rsidR="004B3837" w:rsidRPr="00683F2F">
        <w:rPr>
          <w:rFonts w:ascii="Comic Sans MS" w:hAnsi="Comic Sans MS"/>
        </w:rPr>
        <w:t xml:space="preserve">ont été </w:t>
      </w:r>
      <w:r w:rsidR="000B5F11" w:rsidRPr="00683F2F">
        <w:rPr>
          <w:rFonts w:ascii="Comic Sans MS" w:hAnsi="Comic Sans MS"/>
        </w:rPr>
        <w:t>ouverts</w:t>
      </w:r>
      <w:r w:rsidR="004B3837" w:rsidRPr="00683F2F">
        <w:rPr>
          <w:rFonts w:ascii="Comic Sans MS" w:hAnsi="Comic Sans MS"/>
        </w:rPr>
        <w:t xml:space="preserve"> et</w:t>
      </w:r>
      <w:r w:rsidR="00DF6954" w:rsidRPr="00683F2F">
        <w:rPr>
          <w:rFonts w:ascii="Comic Sans MS" w:hAnsi="Comic Sans MS"/>
        </w:rPr>
        <w:t xml:space="preserve"> répartis ainsi :</w:t>
      </w:r>
    </w:p>
    <w:p w14:paraId="028B4FA4" w14:textId="77777777" w:rsidR="00683F2F" w:rsidRPr="00BC7EDD" w:rsidRDefault="00683F2F" w:rsidP="00BD4502">
      <w:pPr>
        <w:ind w:left="283" w:right="283"/>
        <w:jc w:val="both"/>
        <w:rPr>
          <w:rFonts w:ascii="Comic Sans MS" w:hAnsi="Comic Sans MS"/>
          <w:sz w:val="16"/>
          <w:szCs w:val="16"/>
        </w:rPr>
      </w:pPr>
    </w:p>
    <w:p w14:paraId="3F26136A" w14:textId="3284DAA0" w:rsidR="00F27751" w:rsidRPr="00683F2F" w:rsidRDefault="00F27751" w:rsidP="00DB4FFD">
      <w:pPr>
        <w:ind w:left="283" w:right="283"/>
        <w:rPr>
          <w:rFonts w:ascii="Comic Sans MS" w:hAnsi="Comic Sans MS"/>
        </w:rPr>
      </w:pPr>
      <w:r w:rsidRPr="00683F2F">
        <w:rPr>
          <w:rFonts w:ascii="Comic Sans MS" w:hAnsi="Comic Sans MS"/>
        </w:rPr>
        <w:t>- Construction-logement</w:t>
      </w:r>
      <w:r w:rsidR="00BC1AD2" w:rsidRPr="00683F2F">
        <w:rPr>
          <w:rFonts w:ascii="Comic Sans MS" w:hAnsi="Comic Sans MS"/>
        </w:rPr>
        <w:t xml:space="preserve"> </w:t>
      </w:r>
      <w:r w:rsidR="004061FF">
        <w:rPr>
          <w:rFonts w:ascii="Comic Sans MS" w:hAnsi="Comic Sans MS"/>
        </w:rPr>
        <w:t>(</w:t>
      </w:r>
      <w:r w:rsidRPr="00683F2F">
        <w:rPr>
          <w:rFonts w:ascii="Comic Sans MS" w:hAnsi="Comic Sans MS"/>
        </w:rPr>
        <w:t>panneaux photovoltaïques, rénovation, aménagements intérieurs</w:t>
      </w:r>
      <w:r w:rsidR="004061FF">
        <w:rPr>
          <w:rFonts w:ascii="Comic Sans MS" w:hAnsi="Comic Sans MS"/>
        </w:rPr>
        <w:t>…)</w:t>
      </w:r>
      <w:r w:rsidRPr="00683F2F">
        <w:rPr>
          <w:rFonts w:ascii="Comic Sans MS" w:hAnsi="Comic Sans MS"/>
        </w:rPr>
        <w:t xml:space="preserve"> : </w:t>
      </w:r>
      <w:r w:rsidR="00552D45" w:rsidRPr="00683F2F">
        <w:rPr>
          <w:rFonts w:ascii="Comic Sans MS" w:hAnsi="Comic Sans MS"/>
        </w:rPr>
        <w:t xml:space="preserve">14 </w:t>
      </w:r>
      <w:r w:rsidRPr="00683F2F">
        <w:rPr>
          <w:rFonts w:ascii="Comic Sans MS" w:hAnsi="Comic Sans MS"/>
        </w:rPr>
        <w:t>%</w:t>
      </w:r>
    </w:p>
    <w:p w14:paraId="32C38FCB" w14:textId="51EAD812" w:rsidR="00F27751" w:rsidRPr="00683F2F" w:rsidRDefault="00F27751" w:rsidP="00DB4FFD">
      <w:pPr>
        <w:ind w:left="283" w:right="283"/>
        <w:rPr>
          <w:rFonts w:ascii="Comic Sans MS" w:hAnsi="Comic Sans MS"/>
        </w:rPr>
      </w:pPr>
      <w:r w:rsidRPr="00683F2F">
        <w:rPr>
          <w:rFonts w:ascii="Comic Sans MS" w:hAnsi="Comic Sans MS"/>
        </w:rPr>
        <w:t xml:space="preserve">- Services Marchands (commerces, activités de loisirs, tourisme et transports) : </w:t>
      </w:r>
      <w:r w:rsidR="00552D45" w:rsidRPr="00683F2F">
        <w:rPr>
          <w:rFonts w:ascii="Comic Sans MS" w:hAnsi="Comic Sans MS"/>
        </w:rPr>
        <w:t>49</w:t>
      </w:r>
      <w:r w:rsidRPr="00683F2F">
        <w:rPr>
          <w:rFonts w:ascii="Comic Sans MS" w:hAnsi="Comic Sans MS"/>
        </w:rPr>
        <w:t xml:space="preserve"> % </w:t>
      </w:r>
    </w:p>
    <w:p w14:paraId="137020C3" w14:textId="7FF158E0" w:rsidR="00F27751" w:rsidRPr="00683F2F" w:rsidRDefault="00F27751" w:rsidP="00DB4FFD">
      <w:pPr>
        <w:ind w:left="283" w:right="283"/>
        <w:rPr>
          <w:rFonts w:ascii="Comic Sans MS" w:hAnsi="Comic Sans MS"/>
        </w:rPr>
      </w:pPr>
      <w:r w:rsidRPr="00683F2F">
        <w:rPr>
          <w:rFonts w:ascii="Comic Sans MS" w:hAnsi="Comic Sans MS"/>
        </w:rPr>
        <w:t xml:space="preserve">- Banques : </w:t>
      </w:r>
      <w:r w:rsidR="00552D45" w:rsidRPr="00683F2F">
        <w:rPr>
          <w:rFonts w:ascii="Comic Sans MS" w:hAnsi="Comic Sans MS"/>
        </w:rPr>
        <w:t>4</w:t>
      </w:r>
      <w:r w:rsidRPr="00683F2F">
        <w:rPr>
          <w:rFonts w:ascii="Comic Sans MS" w:hAnsi="Comic Sans MS"/>
        </w:rPr>
        <w:t xml:space="preserve"> % </w:t>
      </w:r>
    </w:p>
    <w:p w14:paraId="4FA58D4A" w14:textId="756A093D" w:rsidR="00F27751" w:rsidRPr="00683F2F" w:rsidRDefault="00F27751" w:rsidP="00DB4FFD">
      <w:pPr>
        <w:ind w:left="283" w:right="283"/>
        <w:jc w:val="both"/>
        <w:rPr>
          <w:rFonts w:ascii="Comic Sans MS" w:hAnsi="Comic Sans MS"/>
        </w:rPr>
      </w:pPr>
      <w:r w:rsidRPr="00683F2F">
        <w:rPr>
          <w:rFonts w:ascii="Comic Sans MS" w:hAnsi="Comic Sans MS"/>
        </w:rPr>
        <w:t xml:space="preserve">- Fournisseurs d’énergie et eau : </w:t>
      </w:r>
      <w:r w:rsidR="00552D45" w:rsidRPr="00683F2F">
        <w:rPr>
          <w:rFonts w:ascii="Comic Sans MS" w:hAnsi="Comic Sans MS"/>
        </w:rPr>
        <w:t xml:space="preserve">5 </w:t>
      </w:r>
      <w:r w:rsidRPr="00683F2F">
        <w:rPr>
          <w:rFonts w:ascii="Comic Sans MS" w:hAnsi="Comic Sans MS"/>
        </w:rPr>
        <w:t>%  </w:t>
      </w:r>
    </w:p>
    <w:p w14:paraId="1D2A2F6B" w14:textId="44787E55" w:rsidR="00F27751" w:rsidRPr="00683F2F" w:rsidRDefault="00F27751" w:rsidP="00DB4FFD">
      <w:pPr>
        <w:ind w:left="283" w:right="283"/>
        <w:jc w:val="both"/>
        <w:rPr>
          <w:rFonts w:ascii="Comic Sans MS" w:hAnsi="Comic Sans MS"/>
        </w:rPr>
      </w:pPr>
      <w:r w:rsidRPr="00683F2F">
        <w:rPr>
          <w:rFonts w:ascii="Comic Sans MS" w:hAnsi="Comic Sans MS"/>
        </w:rPr>
        <w:t xml:space="preserve">- Assurances : </w:t>
      </w:r>
      <w:r w:rsidR="00552D45" w:rsidRPr="00683F2F">
        <w:rPr>
          <w:rFonts w:ascii="Comic Sans MS" w:hAnsi="Comic Sans MS"/>
        </w:rPr>
        <w:t>4</w:t>
      </w:r>
      <w:r w:rsidRPr="00683F2F">
        <w:rPr>
          <w:rFonts w:ascii="Comic Sans MS" w:hAnsi="Comic Sans MS"/>
        </w:rPr>
        <w:t xml:space="preserve"> % </w:t>
      </w:r>
    </w:p>
    <w:p w14:paraId="7669E60C" w14:textId="4E0A16D9" w:rsidR="00F27751" w:rsidRPr="00683F2F" w:rsidRDefault="00F27751" w:rsidP="00DB4FFD">
      <w:pPr>
        <w:ind w:left="283" w:right="283"/>
        <w:jc w:val="both"/>
        <w:rPr>
          <w:rFonts w:ascii="Comic Sans MS" w:hAnsi="Comic Sans MS"/>
        </w:rPr>
      </w:pPr>
      <w:r w:rsidRPr="00683F2F">
        <w:rPr>
          <w:rFonts w:ascii="Comic Sans MS" w:hAnsi="Comic Sans MS"/>
        </w:rPr>
        <w:t xml:space="preserve">- Télécommunications : </w:t>
      </w:r>
      <w:r w:rsidR="004534D5" w:rsidRPr="00683F2F">
        <w:rPr>
          <w:rFonts w:ascii="Comic Sans MS" w:hAnsi="Comic Sans MS"/>
        </w:rPr>
        <w:t>9</w:t>
      </w:r>
      <w:r w:rsidRPr="00683F2F">
        <w:rPr>
          <w:rFonts w:ascii="Comic Sans MS" w:hAnsi="Comic Sans MS"/>
        </w:rPr>
        <w:t xml:space="preserve"> % </w:t>
      </w:r>
    </w:p>
    <w:p w14:paraId="57AB53D1" w14:textId="68EB82FB" w:rsidR="00F27751" w:rsidRPr="00683F2F" w:rsidRDefault="00F27751" w:rsidP="00DB4FFD">
      <w:pPr>
        <w:ind w:left="283" w:right="283"/>
        <w:jc w:val="both"/>
        <w:rPr>
          <w:rFonts w:ascii="Comic Sans MS" w:hAnsi="Comic Sans MS"/>
        </w:rPr>
      </w:pPr>
      <w:r w:rsidRPr="00683F2F">
        <w:rPr>
          <w:rFonts w:ascii="Comic Sans MS" w:hAnsi="Comic Sans MS"/>
        </w:rPr>
        <w:t xml:space="preserve">- Divers (auto, administration...) : </w:t>
      </w:r>
      <w:r w:rsidR="004534D5" w:rsidRPr="00683F2F">
        <w:rPr>
          <w:rFonts w:ascii="Comic Sans MS" w:hAnsi="Comic Sans MS"/>
        </w:rPr>
        <w:t>15</w:t>
      </w:r>
      <w:r w:rsidRPr="00683F2F">
        <w:rPr>
          <w:rFonts w:ascii="Comic Sans MS" w:hAnsi="Comic Sans MS"/>
        </w:rPr>
        <w:t xml:space="preserve"> %</w:t>
      </w:r>
    </w:p>
    <w:p w14:paraId="6CAF9925" w14:textId="77777777" w:rsidR="00683F2F" w:rsidRDefault="00683F2F" w:rsidP="00260584">
      <w:pPr>
        <w:ind w:left="283" w:right="283"/>
        <w:jc w:val="both"/>
        <w:rPr>
          <w:rFonts w:ascii="Comic Sans MS" w:hAnsi="Comic Sans MS"/>
          <w:b/>
          <w:sz w:val="22"/>
          <w:szCs w:val="22"/>
        </w:rPr>
      </w:pPr>
    </w:p>
    <w:p w14:paraId="1D0C4E25" w14:textId="19EA6BCC" w:rsidR="00683F2F" w:rsidRDefault="00683F2F" w:rsidP="00683F2F">
      <w:pPr>
        <w:ind w:left="283" w:right="283"/>
        <w:jc w:val="both"/>
        <w:rPr>
          <w:rFonts w:ascii="Comic Sans MS" w:hAnsi="Comic Sans MS" w:cstheme="minorHAnsi"/>
          <w:b/>
          <w:color w:val="4F81BD" w:themeColor="accent1"/>
        </w:rPr>
      </w:pPr>
      <w:r w:rsidRPr="00725148">
        <w:rPr>
          <w:rFonts w:ascii="Comic Sans MS" w:hAnsi="Comic Sans MS" w:cstheme="minorHAnsi"/>
          <w:b/>
          <w:color w:val="4F81BD" w:themeColor="accent1"/>
        </w:rPr>
        <w:lastRenderedPageBreak/>
        <w:t xml:space="preserve">COMMUNICATION Interne  </w:t>
      </w:r>
    </w:p>
    <w:p w14:paraId="0A2A93CC" w14:textId="77777777" w:rsidR="00683F2F" w:rsidRPr="00725148" w:rsidRDefault="00683F2F" w:rsidP="00683F2F">
      <w:pPr>
        <w:ind w:left="283" w:right="283"/>
        <w:jc w:val="both"/>
        <w:rPr>
          <w:rFonts w:ascii="Comic Sans MS" w:hAnsi="Comic Sans MS" w:cstheme="minorHAnsi"/>
          <w:b/>
          <w:color w:val="4F81BD" w:themeColor="accent1"/>
        </w:rPr>
      </w:pPr>
    </w:p>
    <w:p w14:paraId="7C1E96DD" w14:textId="2DC3ED04" w:rsidR="00683F2F" w:rsidRPr="00725148" w:rsidRDefault="00683F2F" w:rsidP="00683F2F">
      <w:pPr>
        <w:ind w:left="283" w:right="283"/>
        <w:jc w:val="both"/>
        <w:rPr>
          <w:rFonts w:ascii="Comic Sans MS" w:hAnsi="Comic Sans MS" w:cstheme="minorHAnsi"/>
        </w:rPr>
      </w:pPr>
      <w:r w:rsidRPr="00725148">
        <w:rPr>
          <w:rFonts w:ascii="Comic Sans MS" w:hAnsi="Comic Sans MS" w:cstheme="minorHAnsi"/>
        </w:rPr>
        <w:t>Malgré la pandémie notre communication</w:t>
      </w:r>
      <w:r>
        <w:rPr>
          <w:rFonts w:ascii="Comic Sans MS" w:hAnsi="Comic Sans MS" w:cstheme="minorHAnsi"/>
        </w:rPr>
        <w:t xml:space="preserve"> </w:t>
      </w:r>
      <w:r w:rsidRPr="00725148">
        <w:rPr>
          <w:rFonts w:ascii="Comic Sans MS" w:hAnsi="Comic Sans MS" w:cstheme="minorHAnsi"/>
        </w:rPr>
        <w:t xml:space="preserve">s’est poursuivie </w:t>
      </w:r>
      <w:r>
        <w:rPr>
          <w:rFonts w:ascii="Comic Sans MS" w:hAnsi="Comic Sans MS" w:cstheme="minorHAnsi"/>
        </w:rPr>
        <w:t>:</w:t>
      </w:r>
    </w:p>
    <w:p w14:paraId="3C8E89AE" w14:textId="77777777" w:rsidR="00683F2F" w:rsidRPr="00725148" w:rsidRDefault="00683F2F" w:rsidP="00683F2F">
      <w:pPr>
        <w:pStyle w:val="Paragraphedeliste"/>
        <w:numPr>
          <w:ilvl w:val="0"/>
          <w:numId w:val="7"/>
        </w:numPr>
        <w:spacing w:after="0" w:line="240" w:lineRule="auto"/>
        <w:ind w:left="283" w:right="283" w:firstLine="568"/>
        <w:jc w:val="both"/>
        <w:rPr>
          <w:rFonts w:ascii="Comic Sans MS" w:hAnsi="Comic Sans MS" w:cstheme="minorHAnsi"/>
          <w:bCs/>
          <w:sz w:val="24"/>
          <w:szCs w:val="24"/>
        </w:rPr>
      </w:pPr>
      <w:r w:rsidRPr="00725148">
        <w:rPr>
          <w:rFonts w:ascii="Comic Sans MS" w:hAnsi="Comic Sans MS" w:cstheme="minorHAnsi"/>
          <w:sz w:val="24"/>
          <w:szCs w:val="24"/>
        </w:rPr>
        <w:t xml:space="preserve">4 publications </w:t>
      </w:r>
      <w:r w:rsidRPr="00725148">
        <w:rPr>
          <w:rFonts w:ascii="Comic Sans MS" w:hAnsi="Comic Sans MS" w:cstheme="minorHAnsi"/>
          <w:bCs/>
          <w:sz w:val="24"/>
          <w:szCs w:val="24"/>
        </w:rPr>
        <w:t>du Bulletin Voir et Savoir</w:t>
      </w:r>
      <w:r>
        <w:rPr>
          <w:rFonts w:ascii="Comic Sans MS" w:hAnsi="Comic Sans MS" w:cstheme="minorHAnsi"/>
          <w:bCs/>
          <w:sz w:val="24"/>
          <w:szCs w:val="24"/>
        </w:rPr>
        <w:t xml:space="preserve"> (</w:t>
      </w:r>
      <w:r w:rsidRPr="00725148">
        <w:rPr>
          <w:rFonts w:ascii="Comic Sans MS" w:hAnsi="Comic Sans MS" w:cstheme="minorHAnsi"/>
          <w:bCs/>
          <w:sz w:val="24"/>
          <w:szCs w:val="24"/>
        </w:rPr>
        <w:t>Tirage 1500 exemplaires</w:t>
      </w:r>
      <w:r>
        <w:rPr>
          <w:rFonts w:ascii="Comic Sans MS" w:hAnsi="Comic Sans MS" w:cstheme="minorHAnsi"/>
          <w:bCs/>
          <w:sz w:val="24"/>
          <w:szCs w:val="24"/>
        </w:rPr>
        <w:t>)</w:t>
      </w:r>
    </w:p>
    <w:p w14:paraId="4344B98B" w14:textId="77777777" w:rsidR="00683F2F" w:rsidRPr="00725148" w:rsidRDefault="00683F2F" w:rsidP="00683F2F">
      <w:pPr>
        <w:pStyle w:val="Standard"/>
        <w:numPr>
          <w:ilvl w:val="0"/>
          <w:numId w:val="7"/>
        </w:numPr>
        <w:ind w:left="283" w:right="283" w:firstLine="568"/>
        <w:rPr>
          <w:rFonts w:ascii="Comic Sans MS" w:hAnsi="Comic Sans MS" w:cstheme="minorHAnsi"/>
        </w:rPr>
      </w:pPr>
      <w:r w:rsidRPr="00725148">
        <w:rPr>
          <w:rFonts w:ascii="Comic Sans MS" w:hAnsi="Comic Sans MS" w:cstheme="minorHAnsi"/>
        </w:rPr>
        <w:t xml:space="preserve">Rencontre avec les bénévoles de l’AL le 15 janvier </w:t>
      </w:r>
    </w:p>
    <w:p w14:paraId="3E8EE176" w14:textId="77777777" w:rsidR="00683F2F" w:rsidRPr="00725148" w:rsidRDefault="00683F2F" w:rsidP="00683F2F">
      <w:pPr>
        <w:pStyle w:val="Standard"/>
        <w:numPr>
          <w:ilvl w:val="0"/>
          <w:numId w:val="7"/>
        </w:numPr>
        <w:ind w:left="283" w:right="283" w:firstLine="568"/>
        <w:rPr>
          <w:rFonts w:ascii="Comic Sans MS" w:hAnsi="Comic Sans MS" w:cstheme="minorHAnsi"/>
        </w:rPr>
      </w:pPr>
      <w:r w:rsidRPr="00725148">
        <w:rPr>
          <w:rFonts w:ascii="Comic Sans MS" w:hAnsi="Comic Sans MS" w:cstheme="minorHAnsi"/>
          <w:bCs/>
        </w:rPr>
        <w:t xml:space="preserve">Journées du mouvement en Visio par demie journée les 2 et 5 octobre </w:t>
      </w:r>
    </w:p>
    <w:p w14:paraId="0A6C4F27" w14:textId="77777777" w:rsidR="00683F2F" w:rsidRPr="00725148" w:rsidRDefault="00683F2F" w:rsidP="00683F2F">
      <w:pPr>
        <w:pStyle w:val="Paragraphedeliste"/>
        <w:numPr>
          <w:ilvl w:val="0"/>
          <w:numId w:val="7"/>
        </w:numPr>
        <w:spacing w:after="0" w:line="240" w:lineRule="auto"/>
        <w:ind w:left="283" w:right="283" w:firstLine="568"/>
        <w:jc w:val="both"/>
        <w:rPr>
          <w:rFonts w:ascii="Comic Sans MS" w:hAnsi="Comic Sans MS" w:cstheme="minorHAnsi"/>
          <w:b/>
          <w:sz w:val="24"/>
          <w:szCs w:val="24"/>
        </w:rPr>
      </w:pPr>
      <w:r w:rsidRPr="00725148">
        <w:rPr>
          <w:rFonts w:ascii="Comic Sans MS" w:hAnsi="Comic Sans MS" w:cstheme="minorHAnsi"/>
          <w:bCs/>
          <w:sz w:val="24"/>
          <w:szCs w:val="24"/>
        </w:rPr>
        <w:t>A</w:t>
      </w:r>
      <w:r>
        <w:rPr>
          <w:rFonts w:ascii="Comic Sans MS" w:hAnsi="Comic Sans MS" w:cstheme="minorHAnsi"/>
          <w:bCs/>
          <w:sz w:val="24"/>
          <w:szCs w:val="24"/>
        </w:rPr>
        <w:t xml:space="preserve">G de l’AL </w:t>
      </w:r>
      <w:r w:rsidRPr="00725148">
        <w:rPr>
          <w:rFonts w:ascii="Comic Sans MS" w:hAnsi="Comic Sans MS" w:cstheme="minorHAnsi"/>
          <w:bCs/>
          <w:sz w:val="24"/>
          <w:szCs w:val="24"/>
        </w:rPr>
        <w:t xml:space="preserve">de Côte d’Or le 7 octobre en présentiel </w:t>
      </w:r>
    </w:p>
    <w:p w14:paraId="78253221" w14:textId="77777777" w:rsidR="00683F2F" w:rsidRPr="00725148" w:rsidRDefault="00683F2F" w:rsidP="00683F2F">
      <w:pPr>
        <w:pStyle w:val="Standard"/>
        <w:numPr>
          <w:ilvl w:val="0"/>
          <w:numId w:val="7"/>
        </w:numPr>
        <w:ind w:left="283" w:right="283" w:firstLine="568"/>
        <w:rPr>
          <w:rFonts w:ascii="Comic Sans MS" w:hAnsi="Comic Sans MS" w:cstheme="minorHAnsi"/>
        </w:rPr>
      </w:pPr>
      <w:r w:rsidRPr="00725148">
        <w:rPr>
          <w:rFonts w:ascii="Comic Sans MS" w:hAnsi="Comic Sans MS" w:cstheme="minorHAnsi"/>
        </w:rPr>
        <w:t>AG de l'UR UFC Bourgogne-France Comté le 12 octobre</w:t>
      </w:r>
      <w:r>
        <w:rPr>
          <w:rFonts w:ascii="Comic Sans MS" w:hAnsi="Comic Sans MS" w:cstheme="minorHAnsi"/>
        </w:rPr>
        <w:t xml:space="preserve"> en </w:t>
      </w:r>
      <w:proofErr w:type="spellStart"/>
      <w:r>
        <w:rPr>
          <w:rFonts w:ascii="Comic Sans MS" w:hAnsi="Comic Sans MS" w:cstheme="minorHAnsi"/>
        </w:rPr>
        <w:t>visio</w:t>
      </w:r>
      <w:proofErr w:type="spellEnd"/>
    </w:p>
    <w:p w14:paraId="46010736" w14:textId="7F53EC1E" w:rsidR="00683F2F" w:rsidRPr="00725148" w:rsidRDefault="00683F2F" w:rsidP="00683F2F">
      <w:pPr>
        <w:pStyle w:val="Paragraphedeliste"/>
        <w:numPr>
          <w:ilvl w:val="0"/>
          <w:numId w:val="7"/>
        </w:numPr>
        <w:spacing w:after="0" w:line="240" w:lineRule="auto"/>
        <w:ind w:left="283" w:right="283" w:firstLine="568"/>
        <w:jc w:val="both"/>
        <w:rPr>
          <w:rFonts w:ascii="Comic Sans MS" w:hAnsi="Comic Sans MS" w:cstheme="minorHAnsi"/>
          <w:b/>
          <w:bCs/>
          <w:sz w:val="24"/>
          <w:szCs w:val="24"/>
        </w:rPr>
      </w:pPr>
      <w:r w:rsidRPr="00725148">
        <w:rPr>
          <w:rFonts w:ascii="Comic Sans MS" w:hAnsi="Comic Sans MS" w:cstheme="minorHAnsi"/>
          <w:bCs/>
          <w:sz w:val="24"/>
          <w:szCs w:val="24"/>
        </w:rPr>
        <w:t xml:space="preserve">AG nationale en </w:t>
      </w:r>
      <w:proofErr w:type="spellStart"/>
      <w:r w:rsidR="004061FF">
        <w:rPr>
          <w:rFonts w:ascii="Comic Sans MS" w:hAnsi="Comic Sans MS" w:cstheme="minorHAnsi"/>
          <w:bCs/>
          <w:sz w:val="24"/>
          <w:szCs w:val="24"/>
        </w:rPr>
        <w:t>visio</w:t>
      </w:r>
      <w:proofErr w:type="spellEnd"/>
      <w:r w:rsidRPr="00725148">
        <w:rPr>
          <w:rFonts w:ascii="Comic Sans MS" w:hAnsi="Comic Sans MS" w:cstheme="minorHAnsi"/>
          <w:bCs/>
          <w:sz w:val="24"/>
          <w:szCs w:val="24"/>
        </w:rPr>
        <w:t xml:space="preserve"> les 13 et 14 novembre </w:t>
      </w:r>
    </w:p>
    <w:p w14:paraId="307E79C3" w14:textId="2D199BFD" w:rsidR="00683F2F" w:rsidRPr="00725148" w:rsidRDefault="00683F2F" w:rsidP="00683F2F">
      <w:pPr>
        <w:pStyle w:val="Paragraphedeliste"/>
        <w:numPr>
          <w:ilvl w:val="0"/>
          <w:numId w:val="7"/>
        </w:numPr>
        <w:spacing w:after="0" w:line="240" w:lineRule="auto"/>
        <w:ind w:left="283" w:right="283" w:firstLine="568"/>
        <w:jc w:val="both"/>
        <w:rPr>
          <w:rFonts w:ascii="Comic Sans MS" w:hAnsi="Comic Sans MS" w:cstheme="minorHAnsi"/>
          <w:bCs/>
          <w:sz w:val="24"/>
          <w:szCs w:val="24"/>
        </w:rPr>
      </w:pPr>
      <w:r w:rsidRPr="00725148">
        <w:rPr>
          <w:rFonts w:ascii="Comic Sans MS" w:hAnsi="Comic Sans MS" w:cstheme="minorHAnsi"/>
          <w:bCs/>
          <w:sz w:val="24"/>
          <w:szCs w:val="24"/>
        </w:rPr>
        <w:t>Comptes rendus des CA locaux, régionaux et nationaux tenus en présentiel</w:t>
      </w:r>
      <w:r>
        <w:rPr>
          <w:rFonts w:ascii="Comic Sans MS" w:hAnsi="Comic Sans MS" w:cstheme="minorHAnsi"/>
          <w:bCs/>
          <w:sz w:val="24"/>
          <w:szCs w:val="24"/>
        </w:rPr>
        <w:br/>
        <w:t xml:space="preserve">                </w:t>
      </w:r>
      <w:r w:rsidRPr="00725148">
        <w:rPr>
          <w:rFonts w:ascii="Comic Sans MS" w:hAnsi="Comic Sans MS" w:cstheme="minorHAnsi"/>
          <w:bCs/>
          <w:sz w:val="24"/>
          <w:szCs w:val="24"/>
        </w:rPr>
        <w:t xml:space="preserve">ou en </w:t>
      </w:r>
      <w:proofErr w:type="spellStart"/>
      <w:r>
        <w:rPr>
          <w:rFonts w:ascii="Comic Sans MS" w:hAnsi="Comic Sans MS" w:cstheme="minorHAnsi"/>
          <w:bCs/>
          <w:sz w:val="24"/>
          <w:szCs w:val="24"/>
        </w:rPr>
        <w:t>v</w:t>
      </w:r>
      <w:r w:rsidRPr="00725148">
        <w:rPr>
          <w:rFonts w:ascii="Comic Sans MS" w:hAnsi="Comic Sans MS" w:cstheme="minorHAnsi"/>
          <w:bCs/>
          <w:sz w:val="24"/>
          <w:szCs w:val="24"/>
        </w:rPr>
        <w:t>isio</w:t>
      </w:r>
      <w:proofErr w:type="spellEnd"/>
    </w:p>
    <w:p w14:paraId="7F11EAD4" w14:textId="77777777" w:rsidR="00683F2F" w:rsidRPr="00725148" w:rsidRDefault="00683F2F" w:rsidP="00683F2F">
      <w:pPr>
        <w:pStyle w:val="Paragraphedeliste"/>
        <w:numPr>
          <w:ilvl w:val="0"/>
          <w:numId w:val="7"/>
        </w:numPr>
        <w:ind w:left="283" w:right="283" w:firstLine="568"/>
        <w:jc w:val="both"/>
        <w:rPr>
          <w:rFonts w:ascii="Comic Sans MS" w:hAnsi="Comic Sans MS" w:cstheme="minorHAnsi"/>
          <w:sz w:val="24"/>
          <w:szCs w:val="24"/>
        </w:rPr>
      </w:pPr>
      <w:r w:rsidRPr="00725148">
        <w:rPr>
          <w:rFonts w:ascii="Comic Sans MS" w:hAnsi="Comic Sans MS" w:cstheme="minorHAnsi"/>
          <w:bCs/>
          <w:sz w:val="24"/>
          <w:szCs w:val="24"/>
        </w:rPr>
        <w:t xml:space="preserve">Comptes rendus des AG locales, régionales et nationales tenues en </w:t>
      </w:r>
      <w:proofErr w:type="spellStart"/>
      <w:r>
        <w:rPr>
          <w:rFonts w:ascii="Comic Sans MS" w:hAnsi="Comic Sans MS" w:cstheme="minorHAnsi"/>
          <w:bCs/>
          <w:sz w:val="24"/>
          <w:szCs w:val="24"/>
        </w:rPr>
        <w:t>v</w:t>
      </w:r>
      <w:r w:rsidRPr="00725148">
        <w:rPr>
          <w:rFonts w:ascii="Comic Sans MS" w:hAnsi="Comic Sans MS" w:cstheme="minorHAnsi"/>
          <w:bCs/>
          <w:sz w:val="24"/>
          <w:szCs w:val="24"/>
        </w:rPr>
        <w:t>isio</w:t>
      </w:r>
      <w:proofErr w:type="spellEnd"/>
      <w:r w:rsidRPr="00725148">
        <w:rPr>
          <w:rFonts w:ascii="Comic Sans MS" w:hAnsi="Comic Sans MS" w:cstheme="minorHAnsi"/>
          <w:bCs/>
          <w:sz w:val="24"/>
          <w:szCs w:val="24"/>
        </w:rPr>
        <w:t>.</w:t>
      </w:r>
    </w:p>
    <w:p w14:paraId="6D6AC1AC" w14:textId="4A81FBF8" w:rsidR="00683F2F" w:rsidRPr="00725148" w:rsidRDefault="00683F2F" w:rsidP="00683F2F">
      <w:pPr>
        <w:pStyle w:val="Paragraphedeliste"/>
        <w:numPr>
          <w:ilvl w:val="0"/>
          <w:numId w:val="7"/>
        </w:numPr>
        <w:spacing w:line="240" w:lineRule="auto"/>
        <w:ind w:right="283"/>
        <w:jc w:val="both"/>
        <w:rPr>
          <w:rFonts w:ascii="Comic Sans MS" w:hAnsi="Comic Sans MS" w:cstheme="minorHAnsi"/>
          <w:sz w:val="24"/>
          <w:szCs w:val="24"/>
        </w:rPr>
      </w:pPr>
      <w:r>
        <w:rPr>
          <w:rFonts w:ascii="Comic Sans MS" w:hAnsi="Comic Sans MS" w:cstheme="minorHAnsi"/>
          <w:bCs/>
          <w:sz w:val="24"/>
          <w:szCs w:val="24"/>
        </w:rPr>
        <w:t xml:space="preserve">    Des </w:t>
      </w:r>
      <w:r w:rsidRPr="00725148">
        <w:rPr>
          <w:rFonts w:ascii="Comic Sans MS" w:hAnsi="Comic Sans MS" w:cstheme="minorHAnsi"/>
          <w:b/>
          <w:bCs/>
          <w:sz w:val="24"/>
          <w:szCs w:val="24"/>
        </w:rPr>
        <w:t>Newsletters</w:t>
      </w:r>
      <w:r w:rsidRPr="00725148">
        <w:rPr>
          <w:rFonts w:ascii="Comic Sans MS" w:hAnsi="Comic Sans MS" w:cstheme="minorHAnsi"/>
          <w:sz w:val="24"/>
          <w:szCs w:val="24"/>
        </w:rPr>
        <w:t xml:space="preserve"> </w:t>
      </w:r>
      <w:r>
        <w:rPr>
          <w:rFonts w:ascii="Comic Sans MS" w:hAnsi="Comic Sans MS" w:cstheme="minorHAnsi"/>
          <w:sz w:val="24"/>
          <w:szCs w:val="24"/>
        </w:rPr>
        <w:t xml:space="preserve">ont été </w:t>
      </w:r>
      <w:r w:rsidRPr="00725148">
        <w:rPr>
          <w:rFonts w:ascii="Comic Sans MS" w:hAnsi="Comic Sans MS" w:cstheme="minorHAnsi"/>
          <w:sz w:val="24"/>
          <w:szCs w:val="24"/>
        </w:rPr>
        <w:t>envoyées</w:t>
      </w:r>
      <w:r>
        <w:rPr>
          <w:rFonts w:ascii="Comic Sans MS" w:hAnsi="Comic Sans MS" w:cstheme="minorHAnsi"/>
          <w:sz w:val="24"/>
          <w:szCs w:val="24"/>
        </w:rPr>
        <w:t xml:space="preserve"> à nos adhérents pour </w:t>
      </w:r>
      <w:r w:rsidRPr="00725148">
        <w:rPr>
          <w:rFonts w:ascii="Comic Sans MS" w:hAnsi="Comic Sans MS" w:cstheme="minorHAnsi"/>
          <w:b/>
          <w:bCs/>
          <w:sz w:val="24"/>
          <w:szCs w:val="24"/>
        </w:rPr>
        <w:t>garder le contact</w:t>
      </w:r>
      <w:r>
        <w:rPr>
          <w:rFonts w:ascii="Comic Sans MS" w:hAnsi="Comic Sans MS" w:cstheme="minorHAnsi"/>
          <w:sz w:val="24"/>
          <w:szCs w:val="24"/>
        </w:rPr>
        <w:t xml:space="preserve">, </w:t>
      </w:r>
      <w:r>
        <w:rPr>
          <w:rFonts w:ascii="Comic Sans MS" w:hAnsi="Comic Sans MS" w:cstheme="minorHAnsi"/>
          <w:sz w:val="24"/>
          <w:szCs w:val="24"/>
        </w:rPr>
        <w:br/>
        <w:t xml:space="preserve">    pendant le confinement (</w:t>
      </w:r>
      <w:r w:rsidRPr="00725148">
        <w:rPr>
          <w:rFonts w:ascii="Comic Sans MS" w:hAnsi="Comic Sans MS" w:cstheme="minorHAnsi"/>
          <w:sz w:val="24"/>
          <w:szCs w:val="24"/>
        </w:rPr>
        <w:t>7 entre avril et juin 2020</w:t>
      </w:r>
      <w:r>
        <w:rPr>
          <w:rFonts w:ascii="Comic Sans MS" w:hAnsi="Comic Sans MS" w:cstheme="minorHAnsi"/>
          <w:sz w:val="24"/>
          <w:szCs w:val="24"/>
        </w:rPr>
        <w:t xml:space="preserve"> et </w:t>
      </w:r>
      <w:r w:rsidRPr="00725148">
        <w:rPr>
          <w:rFonts w:ascii="Comic Sans MS" w:hAnsi="Comic Sans MS" w:cstheme="minorHAnsi"/>
          <w:sz w:val="24"/>
          <w:szCs w:val="24"/>
        </w:rPr>
        <w:t xml:space="preserve">2 entre novembre et </w:t>
      </w:r>
      <w:r>
        <w:rPr>
          <w:rFonts w:ascii="Comic Sans MS" w:hAnsi="Comic Sans MS" w:cstheme="minorHAnsi"/>
          <w:sz w:val="24"/>
          <w:szCs w:val="24"/>
        </w:rPr>
        <w:br/>
        <w:t xml:space="preserve">    </w:t>
      </w:r>
      <w:r w:rsidRPr="00725148">
        <w:rPr>
          <w:rFonts w:ascii="Comic Sans MS" w:hAnsi="Comic Sans MS" w:cstheme="minorHAnsi"/>
          <w:sz w:val="24"/>
          <w:szCs w:val="24"/>
        </w:rPr>
        <w:t>décembre</w:t>
      </w:r>
      <w:r>
        <w:rPr>
          <w:rFonts w:ascii="Comic Sans MS" w:hAnsi="Comic Sans MS" w:cstheme="minorHAnsi"/>
          <w:sz w:val="24"/>
          <w:szCs w:val="24"/>
        </w:rPr>
        <w:t>)</w:t>
      </w:r>
    </w:p>
    <w:p w14:paraId="3394CAA9" w14:textId="0CAB5DC8" w:rsidR="00683F2F" w:rsidRPr="00725148" w:rsidRDefault="00683F2F" w:rsidP="00683F2F">
      <w:pPr>
        <w:pStyle w:val="Paragraphedeliste"/>
        <w:numPr>
          <w:ilvl w:val="0"/>
          <w:numId w:val="7"/>
        </w:numPr>
        <w:spacing w:after="160" w:line="259" w:lineRule="auto"/>
        <w:rPr>
          <w:rFonts w:ascii="Comic Sans MS" w:hAnsi="Comic Sans MS" w:cstheme="minorHAnsi"/>
          <w:sz w:val="24"/>
          <w:szCs w:val="24"/>
        </w:rPr>
      </w:pPr>
      <w:r>
        <w:rPr>
          <w:rFonts w:ascii="Comic Sans MS" w:hAnsi="Comic Sans MS" w:cstheme="minorHAnsi"/>
          <w:b/>
          <w:bCs/>
          <w:sz w:val="24"/>
          <w:szCs w:val="24"/>
        </w:rPr>
        <w:t xml:space="preserve">   </w:t>
      </w:r>
      <w:r w:rsidRPr="00725148">
        <w:rPr>
          <w:rFonts w:ascii="Comic Sans MS" w:hAnsi="Comic Sans MS" w:cstheme="minorHAnsi"/>
          <w:b/>
          <w:bCs/>
          <w:sz w:val="24"/>
          <w:szCs w:val="24"/>
        </w:rPr>
        <w:t>Information de</w:t>
      </w:r>
      <w:r>
        <w:rPr>
          <w:rFonts w:ascii="Comic Sans MS" w:hAnsi="Comic Sans MS" w:cstheme="minorHAnsi"/>
          <w:b/>
          <w:bCs/>
          <w:sz w:val="24"/>
          <w:szCs w:val="24"/>
        </w:rPr>
        <w:t xml:space="preserve">s </w:t>
      </w:r>
      <w:r w:rsidRPr="00725148">
        <w:rPr>
          <w:rFonts w:ascii="Comic Sans MS" w:hAnsi="Comic Sans MS" w:cstheme="minorHAnsi"/>
          <w:b/>
          <w:bCs/>
          <w:sz w:val="24"/>
          <w:szCs w:val="24"/>
        </w:rPr>
        <w:t xml:space="preserve">adhérents </w:t>
      </w:r>
      <w:r>
        <w:rPr>
          <w:rFonts w:ascii="Comic Sans MS" w:hAnsi="Comic Sans MS" w:cstheme="minorHAnsi"/>
          <w:b/>
          <w:bCs/>
          <w:sz w:val="24"/>
          <w:szCs w:val="24"/>
        </w:rPr>
        <w:t xml:space="preserve">de notre AL </w:t>
      </w:r>
      <w:r w:rsidR="00927643">
        <w:rPr>
          <w:rFonts w:ascii="Comic Sans MS" w:hAnsi="Comic Sans MS" w:cstheme="minorHAnsi"/>
          <w:b/>
          <w:bCs/>
          <w:sz w:val="24"/>
          <w:szCs w:val="24"/>
        </w:rPr>
        <w:t xml:space="preserve">de Côte d’Or </w:t>
      </w:r>
      <w:r w:rsidRPr="00145A5D">
        <w:rPr>
          <w:rFonts w:ascii="Comic Sans MS" w:hAnsi="Comic Sans MS" w:cstheme="minorHAnsi"/>
          <w:sz w:val="24"/>
          <w:szCs w:val="24"/>
        </w:rPr>
        <w:t>via :</w:t>
      </w:r>
      <w:r w:rsidRPr="00725148">
        <w:rPr>
          <w:rFonts w:ascii="Comic Sans MS" w:hAnsi="Comic Sans MS" w:cstheme="minorHAnsi"/>
          <w:sz w:val="24"/>
          <w:szCs w:val="24"/>
        </w:rPr>
        <w:t xml:space="preserve"> </w:t>
      </w:r>
    </w:p>
    <w:p w14:paraId="6E2F93E0" w14:textId="4F2A464A" w:rsidR="00683F2F" w:rsidRPr="00725148" w:rsidRDefault="00683F2F" w:rsidP="00683F2F">
      <w:pPr>
        <w:pStyle w:val="Paragraphedeliste"/>
        <w:spacing w:line="256" w:lineRule="auto"/>
        <w:ind w:left="1151"/>
        <w:rPr>
          <w:rFonts w:ascii="Comic Sans MS" w:hAnsi="Comic Sans MS" w:cstheme="minorHAnsi"/>
          <w:sz w:val="24"/>
          <w:szCs w:val="24"/>
        </w:rPr>
      </w:pPr>
      <w:r>
        <w:rPr>
          <w:rFonts w:ascii="Comic Sans MS" w:hAnsi="Comic Sans MS" w:cstheme="minorHAnsi"/>
          <w:sz w:val="24"/>
          <w:szCs w:val="24"/>
        </w:rPr>
        <w:t xml:space="preserve">        . Le s</w:t>
      </w:r>
      <w:r w:rsidRPr="00725148">
        <w:rPr>
          <w:rFonts w:ascii="Comic Sans MS" w:hAnsi="Comic Sans MS" w:cstheme="minorHAnsi"/>
          <w:sz w:val="24"/>
          <w:szCs w:val="24"/>
        </w:rPr>
        <w:t xml:space="preserve">ite internet </w:t>
      </w:r>
      <w:r w:rsidR="00927643">
        <w:rPr>
          <w:rFonts w:ascii="Comic Sans MS" w:hAnsi="Comic Sans MS" w:cstheme="minorHAnsi"/>
          <w:sz w:val="24"/>
          <w:szCs w:val="24"/>
        </w:rPr>
        <w:t xml:space="preserve">de l’AL </w:t>
      </w:r>
      <w:r w:rsidRPr="00725148">
        <w:rPr>
          <w:rFonts w:ascii="Comic Sans MS" w:hAnsi="Comic Sans MS" w:cstheme="minorHAnsi"/>
          <w:sz w:val="24"/>
          <w:szCs w:val="24"/>
        </w:rPr>
        <w:t xml:space="preserve">: </w:t>
      </w:r>
      <w:hyperlink r:id="rId8" w:history="1">
        <w:r w:rsidRPr="000D20E5">
          <w:rPr>
            <w:rStyle w:val="Lienhypertexte"/>
            <w:rFonts w:ascii="Comic Sans MS" w:hAnsi="Comic Sans MS"/>
          </w:rPr>
          <w:t>https://cotedor.ufcquechoisir.fr/</w:t>
        </w:r>
      </w:hyperlink>
      <w:r w:rsidRPr="000D20E5">
        <w:rPr>
          <w:rFonts w:ascii="Comic Sans MS" w:hAnsi="Comic Sans MS"/>
        </w:rPr>
        <w:t xml:space="preserve"> </w:t>
      </w:r>
      <w:r w:rsidRPr="000D20E5">
        <w:rPr>
          <w:rFonts w:ascii="Comic Sans MS" w:hAnsi="Comic Sans MS" w:cstheme="minorHAnsi"/>
          <w:bCs/>
          <w:sz w:val="24"/>
          <w:szCs w:val="24"/>
        </w:rPr>
        <w:t xml:space="preserve"> </w:t>
      </w:r>
      <w:r w:rsidRPr="00725148">
        <w:rPr>
          <w:rFonts w:ascii="Comic Sans MS" w:hAnsi="Comic Sans MS" w:cstheme="minorHAnsi"/>
          <w:bCs/>
          <w:sz w:val="24"/>
          <w:szCs w:val="24"/>
        </w:rPr>
        <w:t xml:space="preserve"> </w:t>
      </w:r>
    </w:p>
    <w:p w14:paraId="3248FA74" w14:textId="77777777" w:rsidR="00683F2F" w:rsidRPr="00725148" w:rsidRDefault="00683F2F" w:rsidP="00683F2F">
      <w:pPr>
        <w:pStyle w:val="Paragraphedeliste"/>
        <w:spacing w:line="256" w:lineRule="auto"/>
        <w:ind w:left="1151"/>
        <w:rPr>
          <w:rFonts w:ascii="Comic Sans MS" w:hAnsi="Comic Sans MS" w:cstheme="minorHAnsi"/>
          <w:sz w:val="24"/>
          <w:szCs w:val="24"/>
        </w:rPr>
      </w:pPr>
      <w:r>
        <w:rPr>
          <w:rFonts w:ascii="Comic Sans MS" w:hAnsi="Comic Sans MS" w:cstheme="minorHAnsi"/>
          <w:sz w:val="24"/>
          <w:szCs w:val="24"/>
        </w:rPr>
        <w:t xml:space="preserve">        . La page </w:t>
      </w:r>
      <w:r w:rsidRPr="00725148">
        <w:rPr>
          <w:rFonts w:ascii="Comic Sans MS" w:hAnsi="Comic Sans MS" w:cstheme="minorHAnsi"/>
          <w:sz w:val="24"/>
          <w:szCs w:val="24"/>
        </w:rPr>
        <w:t xml:space="preserve">Facebook : </w:t>
      </w:r>
      <w:proofErr w:type="spellStart"/>
      <w:r w:rsidRPr="000D20E5">
        <w:rPr>
          <w:rFonts w:ascii="Comic Sans MS" w:hAnsi="Comic Sans MS" w:cstheme="minorHAnsi"/>
          <w:color w:val="4F81BD" w:themeColor="accent1"/>
          <w:sz w:val="24"/>
          <w:szCs w:val="24"/>
          <w:u w:val="single"/>
        </w:rPr>
        <w:t>ufcquechoisircotedor</w:t>
      </w:r>
      <w:proofErr w:type="spellEnd"/>
      <w:r w:rsidRPr="00725148">
        <w:rPr>
          <w:rFonts w:ascii="Comic Sans MS" w:hAnsi="Comic Sans MS" w:cstheme="minorHAnsi"/>
          <w:sz w:val="24"/>
          <w:szCs w:val="24"/>
        </w:rPr>
        <w:t xml:space="preserve">  </w:t>
      </w:r>
    </w:p>
    <w:p w14:paraId="34BCF435" w14:textId="77777777" w:rsidR="00683F2F" w:rsidRPr="00725148" w:rsidRDefault="00683F2F" w:rsidP="00683F2F">
      <w:pPr>
        <w:pStyle w:val="Paragraphedeliste"/>
        <w:spacing w:line="256" w:lineRule="auto"/>
        <w:ind w:left="1151"/>
        <w:rPr>
          <w:rFonts w:ascii="Comic Sans MS" w:hAnsi="Comic Sans MS" w:cstheme="minorHAnsi"/>
          <w:sz w:val="24"/>
          <w:szCs w:val="24"/>
        </w:rPr>
      </w:pPr>
      <w:r>
        <w:rPr>
          <w:rFonts w:ascii="Comic Sans MS" w:hAnsi="Comic Sans MS" w:cstheme="minorHAnsi"/>
          <w:sz w:val="24"/>
          <w:szCs w:val="24"/>
        </w:rPr>
        <w:t xml:space="preserve">        . Et </w:t>
      </w:r>
      <w:r w:rsidRPr="00725148">
        <w:rPr>
          <w:rFonts w:ascii="Comic Sans MS" w:hAnsi="Comic Sans MS" w:cstheme="minorHAnsi"/>
          <w:sz w:val="24"/>
          <w:szCs w:val="24"/>
        </w:rPr>
        <w:t xml:space="preserve">Twitter : </w:t>
      </w:r>
      <w:r w:rsidRPr="000D20E5">
        <w:rPr>
          <w:rFonts w:ascii="Comic Sans MS" w:hAnsi="Comic Sans MS" w:cstheme="minorHAnsi"/>
          <w:color w:val="4F81BD" w:themeColor="accent1"/>
          <w:sz w:val="24"/>
          <w:szCs w:val="24"/>
          <w:u w:val="single"/>
        </w:rPr>
        <w:t>@21_ufc</w:t>
      </w:r>
    </w:p>
    <w:p w14:paraId="4FF15458" w14:textId="77777777" w:rsidR="00683F2F" w:rsidRPr="00145A5D" w:rsidRDefault="00683F2F" w:rsidP="00683F2F">
      <w:pPr>
        <w:rPr>
          <w:rFonts w:ascii="Comic Sans MS" w:hAnsi="Comic Sans MS" w:cstheme="minorHAnsi"/>
        </w:rPr>
      </w:pPr>
      <w:r>
        <w:rPr>
          <w:rFonts w:ascii="Comic Sans MS" w:hAnsi="Comic Sans MS" w:cstheme="minorHAnsi"/>
          <w:b/>
          <w:bCs/>
        </w:rPr>
        <w:t xml:space="preserve">        -      </w:t>
      </w:r>
      <w:r w:rsidRPr="00145A5D">
        <w:rPr>
          <w:rFonts w:ascii="Comic Sans MS" w:hAnsi="Comic Sans MS" w:cstheme="minorHAnsi"/>
          <w:b/>
          <w:bCs/>
        </w:rPr>
        <w:t>Information des bénévoles</w:t>
      </w:r>
      <w:r w:rsidRPr="00145A5D">
        <w:rPr>
          <w:rFonts w:ascii="Comic Sans MS" w:hAnsi="Comic Sans MS" w:cstheme="minorHAnsi"/>
        </w:rPr>
        <w:t xml:space="preserve"> </w:t>
      </w:r>
      <w:r w:rsidRPr="00145A5D">
        <w:rPr>
          <w:rFonts w:ascii="Comic Sans MS" w:hAnsi="Comic Sans MS" w:cstheme="minorHAnsi"/>
          <w:b/>
          <w:bCs/>
        </w:rPr>
        <w:t>des 8 AL</w:t>
      </w:r>
      <w:r w:rsidRPr="00145A5D">
        <w:rPr>
          <w:rFonts w:ascii="Comic Sans MS" w:hAnsi="Comic Sans MS" w:cstheme="minorHAnsi"/>
        </w:rPr>
        <w:t> </w:t>
      </w:r>
      <w:r w:rsidRPr="00D42B34">
        <w:rPr>
          <w:rFonts w:ascii="Comic Sans MS" w:hAnsi="Comic Sans MS" w:cstheme="minorHAnsi"/>
          <w:b/>
          <w:bCs/>
        </w:rPr>
        <w:t>de l’UR BFC</w:t>
      </w:r>
      <w:r w:rsidRPr="00145A5D">
        <w:rPr>
          <w:rFonts w:ascii="Comic Sans MS" w:hAnsi="Comic Sans MS" w:cstheme="minorHAnsi"/>
        </w:rPr>
        <w:t xml:space="preserve"> via :</w:t>
      </w:r>
    </w:p>
    <w:p w14:paraId="4BB575AF" w14:textId="77777777" w:rsidR="00683F2F" w:rsidRDefault="00683F2F" w:rsidP="00683F2F">
      <w:pPr>
        <w:pStyle w:val="Paragraphedeliste"/>
        <w:spacing w:line="256" w:lineRule="auto"/>
        <w:rPr>
          <w:rFonts w:ascii="Comic Sans MS" w:hAnsi="Comic Sans MS"/>
        </w:rPr>
      </w:pPr>
      <w:r>
        <w:rPr>
          <w:rFonts w:ascii="Comic Sans MS" w:hAnsi="Comic Sans MS" w:cstheme="minorHAnsi"/>
          <w:sz w:val="24"/>
          <w:szCs w:val="24"/>
        </w:rPr>
        <w:t xml:space="preserve">              . Le s</w:t>
      </w:r>
      <w:r w:rsidRPr="00725148">
        <w:rPr>
          <w:rFonts w:ascii="Comic Sans MS" w:hAnsi="Comic Sans MS" w:cstheme="minorHAnsi"/>
          <w:sz w:val="24"/>
          <w:szCs w:val="24"/>
        </w:rPr>
        <w:t xml:space="preserve">ite internet de l’UR : </w:t>
      </w:r>
      <w:hyperlink r:id="rId9" w:history="1">
        <w:r w:rsidRPr="000D20E5">
          <w:rPr>
            <w:rStyle w:val="Lienhypertexte"/>
            <w:rFonts w:ascii="Comic Sans MS" w:hAnsi="Comic Sans MS"/>
          </w:rPr>
          <w:t>https://bfc.ufcquechoisir.fr/</w:t>
        </w:r>
      </w:hyperlink>
      <w:r w:rsidRPr="000D20E5">
        <w:rPr>
          <w:rFonts w:ascii="Comic Sans MS" w:hAnsi="Comic Sans MS"/>
        </w:rPr>
        <w:t xml:space="preserve"> </w:t>
      </w:r>
    </w:p>
    <w:p w14:paraId="783D8B8F" w14:textId="39DF6F16" w:rsidR="00683F2F" w:rsidRDefault="00683F2F" w:rsidP="00683F2F">
      <w:pPr>
        <w:pStyle w:val="Paragraphedeliste"/>
        <w:spacing w:line="256" w:lineRule="auto"/>
        <w:rPr>
          <w:rFonts w:ascii="Comic Sans MS" w:hAnsi="Comic Sans MS" w:cstheme="minorHAnsi"/>
          <w:sz w:val="24"/>
          <w:szCs w:val="24"/>
        </w:rPr>
      </w:pPr>
      <w:r w:rsidRPr="000D20E5">
        <w:rPr>
          <w:rFonts w:ascii="Comic Sans MS" w:hAnsi="Comic Sans MS" w:cstheme="minorHAnsi"/>
          <w:sz w:val="24"/>
          <w:szCs w:val="24"/>
        </w:rPr>
        <w:t xml:space="preserve"> </w:t>
      </w:r>
    </w:p>
    <w:p w14:paraId="1C0B4EAF" w14:textId="4DA31383" w:rsidR="00683F2F" w:rsidRPr="00145A5D" w:rsidRDefault="00683F2F" w:rsidP="00683F2F">
      <w:pPr>
        <w:pStyle w:val="Paragraphedeliste"/>
        <w:numPr>
          <w:ilvl w:val="0"/>
          <w:numId w:val="7"/>
        </w:numPr>
        <w:spacing w:after="160" w:line="259" w:lineRule="auto"/>
        <w:rPr>
          <w:rFonts w:ascii="Comic Sans MS" w:hAnsi="Comic Sans MS" w:cstheme="minorHAnsi"/>
          <w:sz w:val="24"/>
          <w:szCs w:val="24"/>
        </w:rPr>
      </w:pPr>
      <w:r>
        <w:rPr>
          <w:rFonts w:ascii="Comic Sans MS" w:hAnsi="Comic Sans MS" w:cstheme="minorHAnsi"/>
          <w:b/>
          <w:bCs/>
          <w:sz w:val="24"/>
          <w:szCs w:val="24"/>
        </w:rPr>
        <w:t xml:space="preserve">    </w:t>
      </w:r>
      <w:r w:rsidRPr="00145A5D">
        <w:rPr>
          <w:rFonts w:ascii="Comic Sans MS" w:hAnsi="Comic Sans MS" w:cstheme="minorHAnsi"/>
          <w:b/>
          <w:bCs/>
          <w:sz w:val="24"/>
          <w:szCs w:val="24"/>
        </w:rPr>
        <w:t>Mise en place via Zoom</w:t>
      </w:r>
      <w:r w:rsidRPr="00145A5D">
        <w:rPr>
          <w:rFonts w:ascii="Comic Sans MS" w:hAnsi="Comic Sans MS" w:cstheme="minorHAnsi"/>
          <w:sz w:val="24"/>
          <w:szCs w:val="24"/>
        </w:rPr>
        <w:t xml:space="preserve"> des diverses réunions en visioconférence : bureau, CA,</w:t>
      </w:r>
      <w:r>
        <w:rPr>
          <w:rFonts w:ascii="Comic Sans MS" w:hAnsi="Comic Sans MS" w:cstheme="minorHAnsi"/>
          <w:sz w:val="24"/>
          <w:szCs w:val="24"/>
        </w:rPr>
        <w:br/>
        <w:t xml:space="preserve">     </w:t>
      </w:r>
      <w:r w:rsidRPr="00145A5D">
        <w:rPr>
          <w:rFonts w:ascii="Comic Sans MS" w:hAnsi="Comic Sans MS" w:cstheme="minorHAnsi"/>
          <w:sz w:val="24"/>
          <w:szCs w:val="24"/>
        </w:rPr>
        <w:t xml:space="preserve"> santé </w:t>
      </w:r>
      <w:r>
        <w:rPr>
          <w:rFonts w:ascii="Comic Sans MS" w:hAnsi="Comic Sans MS" w:cstheme="minorHAnsi"/>
          <w:sz w:val="24"/>
          <w:szCs w:val="24"/>
        </w:rPr>
        <w:t>p</w:t>
      </w:r>
      <w:r w:rsidRPr="00145A5D">
        <w:rPr>
          <w:rFonts w:ascii="Comic Sans MS" w:hAnsi="Comic Sans MS" w:cstheme="minorHAnsi"/>
          <w:sz w:val="24"/>
          <w:szCs w:val="24"/>
        </w:rPr>
        <w:t>our l’AL et l’UR-BFC.</w:t>
      </w:r>
    </w:p>
    <w:p w14:paraId="78D652A2" w14:textId="684A0F7C" w:rsidR="00683F2F" w:rsidRDefault="00683F2F" w:rsidP="00683F2F">
      <w:pPr>
        <w:ind w:left="283" w:right="283"/>
        <w:jc w:val="both"/>
        <w:rPr>
          <w:rFonts w:ascii="Comic Sans MS" w:hAnsi="Comic Sans MS" w:cstheme="minorHAnsi"/>
          <w:b/>
          <w:color w:val="4F81BD" w:themeColor="accent1"/>
        </w:rPr>
      </w:pPr>
      <w:r w:rsidRPr="00145A5D">
        <w:rPr>
          <w:rFonts w:ascii="Comic Sans MS" w:hAnsi="Comic Sans MS" w:cstheme="minorHAnsi"/>
          <w:b/>
          <w:color w:val="4F81BD" w:themeColor="accent1"/>
        </w:rPr>
        <w:t xml:space="preserve">COMMUNICATION </w:t>
      </w:r>
      <w:r w:rsidR="002D1AE4">
        <w:rPr>
          <w:rFonts w:ascii="Comic Sans MS" w:hAnsi="Comic Sans MS" w:cstheme="minorHAnsi"/>
          <w:b/>
          <w:color w:val="4F81BD" w:themeColor="accent1"/>
        </w:rPr>
        <w:t>E</w:t>
      </w:r>
      <w:r w:rsidRPr="00145A5D">
        <w:rPr>
          <w:rFonts w:ascii="Comic Sans MS" w:hAnsi="Comic Sans MS" w:cstheme="minorHAnsi"/>
          <w:b/>
          <w:color w:val="4F81BD" w:themeColor="accent1"/>
        </w:rPr>
        <w:t>xterne </w:t>
      </w:r>
    </w:p>
    <w:p w14:paraId="521CC686" w14:textId="77777777" w:rsidR="00683F2F" w:rsidRPr="00145A5D" w:rsidRDefault="00683F2F" w:rsidP="00683F2F">
      <w:pPr>
        <w:ind w:left="283" w:right="283"/>
        <w:jc w:val="both"/>
        <w:rPr>
          <w:rFonts w:ascii="Comic Sans MS" w:hAnsi="Comic Sans MS" w:cstheme="minorHAnsi"/>
          <w:b/>
          <w:color w:val="4F81BD" w:themeColor="accent1"/>
        </w:rPr>
      </w:pPr>
    </w:p>
    <w:p w14:paraId="512D007E" w14:textId="77777777" w:rsidR="00683F2F" w:rsidRPr="00725148" w:rsidRDefault="00683F2F" w:rsidP="00683F2F">
      <w:pPr>
        <w:ind w:left="283" w:right="283"/>
        <w:jc w:val="both"/>
        <w:rPr>
          <w:rFonts w:ascii="Comic Sans MS" w:hAnsi="Comic Sans MS" w:cstheme="minorHAnsi"/>
        </w:rPr>
      </w:pPr>
      <w:r w:rsidRPr="00725148">
        <w:rPr>
          <w:rFonts w:ascii="Comic Sans MS" w:hAnsi="Comic Sans MS" w:cstheme="minorHAnsi"/>
        </w:rPr>
        <w:t>- 14 janvier</w:t>
      </w:r>
      <w:r>
        <w:rPr>
          <w:rFonts w:ascii="Comic Sans MS" w:hAnsi="Comic Sans MS" w:cstheme="minorHAnsi"/>
        </w:rPr>
        <w:t xml:space="preserve"> </w:t>
      </w:r>
      <w:r w:rsidRPr="00725148">
        <w:rPr>
          <w:rFonts w:ascii="Comic Sans MS" w:hAnsi="Comic Sans MS" w:cstheme="minorHAnsi"/>
        </w:rPr>
        <w:t xml:space="preserve">: communiqué de presse </w:t>
      </w:r>
      <w:r>
        <w:rPr>
          <w:rFonts w:ascii="Comic Sans MS" w:hAnsi="Comic Sans MS" w:cstheme="minorHAnsi"/>
        </w:rPr>
        <w:t xml:space="preserve">pour </w:t>
      </w:r>
      <w:r w:rsidRPr="00725148">
        <w:rPr>
          <w:rFonts w:ascii="Comic Sans MS" w:hAnsi="Comic Sans MS" w:cstheme="minorHAnsi"/>
        </w:rPr>
        <w:t xml:space="preserve">la Campagne </w:t>
      </w:r>
      <w:r w:rsidRPr="00145A5D">
        <w:rPr>
          <w:rFonts w:ascii="Comic Sans MS" w:hAnsi="Comic Sans MS" w:cstheme="minorHAnsi"/>
          <w:b/>
          <w:bCs/>
        </w:rPr>
        <w:t>Energie Moins Chère Ensemble</w:t>
      </w:r>
      <w:r w:rsidRPr="00725148">
        <w:rPr>
          <w:rFonts w:ascii="Comic Sans MS" w:hAnsi="Comic Sans MS" w:cstheme="minorHAnsi"/>
        </w:rPr>
        <w:t xml:space="preserve"> (EMCE), repris</w:t>
      </w:r>
      <w:r>
        <w:rPr>
          <w:rFonts w:ascii="Comic Sans MS" w:hAnsi="Comic Sans MS" w:cstheme="minorHAnsi"/>
        </w:rPr>
        <w:t>e</w:t>
      </w:r>
      <w:r w:rsidRPr="00725148">
        <w:rPr>
          <w:rFonts w:ascii="Comic Sans MS" w:hAnsi="Comic Sans MS" w:cstheme="minorHAnsi"/>
        </w:rPr>
        <w:t xml:space="preserve"> par l’ensemble des médias locaux.</w:t>
      </w:r>
    </w:p>
    <w:p w14:paraId="4678D47D" w14:textId="77777777" w:rsidR="00683F2F" w:rsidRDefault="00683F2F" w:rsidP="00683F2F">
      <w:pPr>
        <w:ind w:left="283" w:right="283"/>
        <w:jc w:val="both"/>
        <w:rPr>
          <w:rFonts w:ascii="Comic Sans MS" w:hAnsi="Comic Sans MS" w:cstheme="minorHAnsi"/>
        </w:rPr>
      </w:pPr>
      <w:r w:rsidRPr="00725148">
        <w:rPr>
          <w:rFonts w:ascii="Comic Sans MS" w:hAnsi="Comic Sans MS" w:cstheme="minorHAnsi"/>
        </w:rPr>
        <w:t>- 4 février : première participation au Forum des Jeunes à Semur-en-Auxois</w:t>
      </w:r>
      <w:r>
        <w:rPr>
          <w:rFonts w:ascii="Comic Sans MS" w:hAnsi="Comic Sans MS" w:cstheme="minorHAnsi"/>
        </w:rPr>
        <w:t>,</w:t>
      </w:r>
      <w:r w:rsidRPr="00725148">
        <w:rPr>
          <w:rFonts w:ascii="Comic Sans MS" w:hAnsi="Comic Sans MS" w:cstheme="minorHAnsi"/>
        </w:rPr>
        <w:t xml:space="preserve"> pour faire connaître l’UFC-Que Choisir aux élèves des Collèges &amp; Lycées, en leur faisant découvrir</w:t>
      </w:r>
      <w:r>
        <w:rPr>
          <w:rFonts w:ascii="Comic Sans MS" w:hAnsi="Comic Sans MS" w:cstheme="minorHAnsi"/>
        </w:rPr>
        <w:t> :</w:t>
      </w:r>
    </w:p>
    <w:p w14:paraId="247C9CC6" w14:textId="5EDB69D5" w:rsidR="00683F2F" w:rsidRPr="00725148" w:rsidRDefault="00683F2F" w:rsidP="00683F2F">
      <w:pPr>
        <w:ind w:left="283" w:right="283"/>
        <w:jc w:val="both"/>
        <w:rPr>
          <w:rFonts w:ascii="Comic Sans MS" w:hAnsi="Comic Sans MS" w:cstheme="minorHAnsi"/>
        </w:rPr>
      </w:pPr>
      <w:r>
        <w:rPr>
          <w:rFonts w:ascii="Comic Sans MS" w:hAnsi="Comic Sans MS" w:cstheme="minorHAnsi"/>
        </w:rPr>
        <w:t xml:space="preserve">                .</w:t>
      </w:r>
      <w:r w:rsidR="00BC7EDD">
        <w:rPr>
          <w:rFonts w:ascii="Comic Sans MS" w:hAnsi="Comic Sans MS" w:cstheme="minorHAnsi"/>
        </w:rPr>
        <w:t xml:space="preserve"> </w:t>
      </w:r>
      <w:proofErr w:type="gramStart"/>
      <w:r>
        <w:rPr>
          <w:rFonts w:ascii="Comic Sans MS" w:hAnsi="Comic Sans MS" w:cstheme="minorHAnsi"/>
        </w:rPr>
        <w:t>l’</w:t>
      </w:r>
      <w:r w:rsidRPr="00725148">
        <w:rPr>
          <w:rFonts w:ascii="Comic Sans MS" w:hAnsi="Comic Sans MS" w:cstheme="minorHAnsi"/>
        </w:rPr>
        <w:t>application</w:t>
      </w:r>
      <w:proofErr w:type="gramEnd"/>
      <w:r w:rsidR="00BC7EDD">
        <w:rPr>
          <w:rFonts w:ascii="Comic Sans MS" w:hAnsi="Comic Sans MS" w:cstheme="minorHAnsi"/>
        </w:rPr>
        <w:t xml:space="preserve"> </w:t>
      </w:r>
      <w:r w:rsidRPr="00725148">
        <w:rPr>
          <w:rFonts w:ascii="Comic Sans MS" w:hAnsi="Comic Sans MS" w:cstheme="minorHAnsi"/>
        </w:rPr>
        <w:t>« </w:t>
      </w:r>
      <w:proofErr w:type="spellStart"/>
      <w:r w:rsidRPr="00145A5D">
        <w:rPr>
          <w:rFonts w:ascii="Comic Sans MS" w:hAnsi="Comic Sans MS" w:cstheme="minorHAnsi"/>
          <w:b/>
          <w:bCs/>
        </w:rPr>
        <w:t>Quelcosmetic</w:t>
      </w:r>
      <w:proofErr w:type="spellEnd"/>
      <w:r w:rsidRPr="00725148">
        <w:rPr>
          <w:rFonts w:ascii="Comic Sans MS" w:hAnsi="Comic Sans MS" w:cstheme="minorHAnsi"/>
        </w:rPr>
        <w:t xml:space="preserve"> » pour </w:t>
      </w:r>
      <w:r>
        <w:rPr>
          <w:rFonts w:ascii="Comic Sans MS" w:hAnsi="Comic Sans MS" w:cstheme="minorHAnsi"/>
        </w:rPr>
        <w:t xml:space="preserve">découvrir </w:t>
      </w:r>
      <w:r w:rsidRPr="00725148">
        <w:rPr>
          <w:rFonts w:ascii="Comic Sans MS" w:hAnsi="Comic Sans MS" w:cstheme="minorHAnsi"/>
        </w:rPr>
        <w:t xml:space="preserve">les allergènes contenus dans certains produits cosmétiques. </w:t>
      </w:r>
    </w:p>
    <w:p w14:paraId="5B9717D8" w14:textId="77777777" w:rsidR="00683F2F" w:rsidRDefault="00683F2F" w:rsidP="00683F2F">
      <w:pPr>
        <w:ind w:left="283" w:right="283"/>
        <w:jc w:val="both"/>
        <w:rPr>
          <w:rFonts w:ascii="Comic Sans MS" w:hAnsi="Comic Sans MS" w:cstheme="minorHAnsi"/>
        </w:rPr>
      </w:pPr>
      <w:r>
        <w:rPr>
          <w:rFonts w:ascii="Comic Sans MS" w:hAnsi="Comic Sans MS" w:cstheme="minorHAnsi"/>
        </w:rPr>
        <w:t xml:space="preserve">                . </w:t>
      </w:r>
      <w:proofErr w:type="gramStart"/>
      <w:r w:rsidRPr="00725148">
        <w:rPr>
          <w:rFonts w:ascii="Comic Sans MS" w:hAnsi="Comic Sans MS" w:cstheme="minorHAnsi"/>
        </w:rPr>
        <w:t>l’application</w:t>
      </w:r>
      <w:proofErr w:type="gramEnd"/>
      <w:r w:rsidRPr="00725148">
        <w:rPr>
          <w:rFonts w:ascii="Comic Sans MS" w:hAnsi="Comic Sans MS" w:cstheme="minorHAnsi"/>
        </w:rPr>
        <w:t xml:space="preserve"> </w:t>
      </w:r>
      <w:r>
        <w:rPr>
          <w:rFonts w:ascii="Comic Sans MS" w:hAnsi="Comic Sans MS" w:cstheme="minorHAnsi"/>
        </w:rPr>
        <w:t>« </w:t>
      </w:r>
      <w:proofErr w:type="spellStart"/>
      <w:r w:rsidRPr="00145A5D">
        <w:rPr>
          <w:rFonts w:ascii="Comic Sans MS" w:hAnsi="Comic Sans MS" w:cstheme="minorHAnsi"/>
          <w:b/>
          <w:bCs/>
        </w:rPr>
        <w:t>Nutriscore</w:t>
      </w:r>
      <w:proofErr w:type="spellEnd"/>
      <w:r w:rsidRPr="00145A5D">
        <w:rPr>
          <w:rFonts w:ascii="Comic Sans MS" w:hAnsi="Comic Sans MS" w:cstheme="minorHAnsi"/>
          <w:b/>
          <w:bCs/>
        </w:rPr>
        <w:t> </w:t>
      </w:r>
      <w:r>
        <w:rPr>
          <w:rFonts w:ascii="Comic Sans MS" w:hAnsi="Comic Sans MS" w:cstheme="minorHAnsi"/>
        </w:rPr>
        <w:t xml:space="preserve">» : </w:t>
      </w:r>
      <w:r w:rsidRPr="00725148">
        <w:rPr>
          <w:rFonts w:ascii="Comic Sans MS" w:hAnsi="Comic Sans MS" w:cstheme="minorHAnsi"/>
        </w:rPr>
        <w:t>comment consommer responsable</w:t>
      </w:r>
      <w:r>
        <w:rPr>
          <w:rFonts w:ascii="Comic Sans MS" w:hAnsi="Comic Sans MS" w:cstheme="minorHAnsi"/>
        </w:rPr>
        <w:t> ?</w:t>
      </w:r>
    </w:p>
    <w:p w14:paraId="4F18F361" w14:textId="77777777" w:rsidR="00683F2F" w:rsidRDefault="00683F2F" w:rsidP="00927643">
      <w:pPr>
        <w:ind w:right="283"/>
        <w:jc w:val="both"/>
        <w:rPr>
          <w:rFonts w:ascii="Comic Sans MS" w:hAnsi="Comic Sans MS" w:cstheme="minorHAnsi"/>
        </w:rPr>
      </w:pPr>
    </w:p>
    <w:p w14:paraId="0B3DB64B" w14:textId="77777777" w:rsidR="00683F2F" w:rsidRPr="00145A5D" w:rsidRDefault="00683F2F" w:rsidP="00683F2F">
      <w:pPr>
        <w:ind w:right="283"/>
        <w:jc w:val="both"/>
        <w:rPr>
          <w:rFonts w:ascii="Comic Sans MS" w:hAnsi="Comic Sans MS" w:cstheme="minorHAnsi"/>
        </w:rPr>
      </w:pPr>
      <w:r>
        <w:rPr>
          <w:rFonts w:ascii="Comic Sans MS" w:hAnsi="Comic Sans MS" w:cstheme="minorHAnsi"/>
          <w:b/>
          <w:bCs/>
        </w:rPr>
        <w:t xml:space="preserve">    </w:t>
      </w:r>
      <w:r w:rsidRPr="00145A5D">
        <w:rPr>
          <w:rFonts w:ascii="Comic Sans MS" w:hAnsi="Comic Sans MS" w:cstheme="minorHAnsi"/>
        </w:rPr>
        <w:t>- 11, 12 et 13 mars : participation au Village nutrition santé Place République Dijon, organisé par la ville de Dijon, avec le concours d</w:t>
      </w:r>
      <w:r>
        <w:rPr>
          <w:rFonts w:ascii="Comic Sans MS" w:hAnsi="Comic Sans MS" w:cstheme="minorHAnsi"/>
        </w:rPr>
        <w:t xml:space="preserve">es </w:t>
      </w:r>
      <w:r w:rsidRPr="00145A5D">
        <w:rPr>
          <w:rFonts w:ascii="Comic Sans MS" w:hAnsi="Comic Sans MS" w:cstheme="minorHAnsi"/>
        </w:rPr>
        <w:t>étudiants d</w:t>
      </w:r>
      <w:r>
        <w:rPr>
          <w:rFonts w:ascii="Comic Sans MS" w:hAnsi="Comic Sans MS" w:cstheme="minorHAnsi"/>
        </w:rPr>
        <w:t>’</w:t>
      </w:r>
      <w:r w:rsidRPr="00145A5D">
        <w:rPr>
          <w:rFonts w:ascii="Comic Sans MS" w:hAnsi="Comic Sans MS" w:cstheme="minorHAnsi"/>
        </w:rPr>
        <w:t xml:space="preserve">AGROSUP. </w:t>
      </w:r>
    </w:p>
    <w:p w14:paraId="59871DDB" w14:textId="77777777" w:rsidR="00683F2F" w:rsidRPr="00725148" w:rsidRDefault="00683F2F" w:rsidP="00683F2F">
      <w:pPr>
        <w:ind w:right="283"/>
        <w:rPr>
          <w:rFonts w:ascii="Comic Sans MS" w:hAnsi="Comic Sans MS" w:cstheme="minorHAnsi"/>
        </w:rPr>
      </w:pPr>
      <w:r w:rsidRPr="003C4384">
        <w:rPr>
          <w:rFonts w:ascii="Comic Sans MS" w:hAnsi="Comic Sans MS" w:cstheme="minorHAnsi"/>
        </w:rPr>
        <w:t>Journées ouvertes aux scolaires et à tout public</w:t>
      </w:r>
      <w:r>
        <w:rPr>
          <w:rFonts w:ascii="Comic Sans MS" w:hAnsi="Comic Sans MS" w:cstheme="minorHAnsi"/>
        </w:rPr>
        <w:t>,</w:t>
      </w:r>
      <w:r w:rsidRPr="003C4384">
        <w:rPr>
          <w:rFonts w:ascii="Comic Sans MS" w:hAnsi="Comic Sans MS" w:cstheme="minorHAnsi"/>
        </w:rPr>
        <w:t xml:space="preserve"> afin de démontrer l’intérêt du </w:t>
      </w:r>
      <w:proofErr w:type="spellStart"/>
      <w:r w:rsidRPr="00957112">
        <w:rPr>
          <w:rFonts w:ascii="Comic Sans MS" w:hAnsi="Comic Sans MS" w:cstheme="minorHAnsi"/>
          <w:b/>
          <w:bCs/>
        </w:rPr>
        <w:t>Nutriscore</w:t>
      </w:r>
      <w:proofErr w:type="spellEnd"/>
      <w:r w:rsidRPr="00957112">
        <w:rPr>
          <w:rFonts w:ascii="Comic Sans MS" w:hAnsi="Comic Sans MS" w:cstheme="minorHAnsi"/>
          <w:b/>
          <w:bCs/>
        </w:rPr>
        <w:t xml:space="preserve"> </w:t>
      </w:r>
      <w:r w:rsidRPr="003C4384">
        <w:rPr>
          <w:rFonts w:ascii="Comic Sans MS" w:hAnsi="Comic Sans MS" w:cstheme="minorHAnsi"/>
        </w:rPr>
        <w:t>et notamment de sensibiliser les plus jeunes aux alternatives des « petits déjeuners »</w:t>
      </w:r>
      <w:r>
        <w:rPr>
          <w:rFonts w:ascii="Comic Sans MS" w:hAnsi="Comic Sans MS" w:cstheme="minorHAnsi"/>
        </w:rPr>
        <w:t>,</w:t>
      </w:r>
      <w:r w:rsidRPr="003C4384">
        <w:rPr>
          <w:rFonts w:ascii="Comic Sans MS" w:hAnsi="Comic Sans MS" w:cstheme="minorHAnsi"/>
        </w:rPr>
        <w:t xml:space="preserve"> avec les conséquences sanitaires des produits alimentaires trop sucrés ou salés.    </w:t>
      </w:r>
    </w:p>
    <w:p w14:paraId="2F9146C2" w14:textId="77777777" w:rsidR="00683F2F" w:rsidRPr="00725148" w:rsidRDefault="00683F2F" w:rsidP="00683F2F">
      <w:pPr>
        <w:ind w:left="142"/>
        <w:jc w:val="both"/>
        <w:rPr>
          <w:rFonts w:ascii="Comic Sans MS" w:hAnsi="Comic Sans MS" w:cstheme="minorHAnsi"/>
        </w:rPr>
      </w:pPr>
      <w:r>
        <w:rPr>
          <w:rFonts w:ascii="Comic Sans MS" w:hAnsi="Comic Sans MS" w:cstheme="minorHAnsi"/>
          <w:bCs/>
        </w:rPr>
        <w:t xml:space="preserve">  </w:t>
      </w:r>
      <w:r w:rsidRPr="00725148">
        <w:rPr>
          <w:rFonts w:ascii="Comic Sans MS" w:hAnsi="Comic Sans MS" w:cstheme="minorHAnsi"/>
          <w:bCs/>
        </w:rPr>
        <w:t>- Les manifestations du « </w:t>
      </w:r>
      <w:r w:rsidRPr="00957112">
        <w:rPr>
          <w:rFonts w:ascii="Comic Sans MS" w:hAnsi="Comic Sans MS" w:cstheme="minorHAnsi"/>
          <w:b/>
        </w:rPr>
        <w:t>Printemps des consommateurs</w:t>
      </w:r>
      <w:r w:rsidRPr="00725148">
        <w:rPr>
          <w:rFonts w:ascii="Comic Sans MS" w:hAnsi="Comic Sans MS" w:cstheme="minorHAnsi"/>
          <w:bCs/>
        </w:rPr>
        <w:t> », prévues comme chaque année le 15 mars, ont été stoppées</w:t>
      </w:r>
      <w:r>
        <w:rPr>
          <w:rFonts w:ascii="Comic Sans MS" w:hAnsi="Comic Sans MS" w:cstheme="minorHAnsi"/>
          <w:bCs/>
        </w:rPr>
        <w:t xml:space="preserve"> </w:t>
      </w:r>
      <w:r w:rsidRPr="00725148">
        <w:rPr>
          <w:rFonts w:ascii="Comic Sans MS" w:hAnsi="Comic Sans MS" w:cstheme="minorHAnsi"/>
          <w:bCs/>
        </w:rPr>
        <w:t>à cause du premier confinement, interdisant tout rassemblement extérieur.</w:t>
      </w:r>
      <w:r w:rsidRPr="00725148">
        <w:rPr>
          <w:rFonts w:ascii="Comic Sans MS" w:hAnsi="Comic Sans MS" w:cstheme="minorHAnsi"/>
        </w:rPr>
        <w:t xml:space="preserve"> </w:t>
      </w:r>
    </w:p>
    <w:p w14:paraId="73543F0A" w14:textId="77777777" w:rsidR="00683F2F" w:rsidRPr="00725148" w:rsidRDefault="00683F2F" w:rsidP="00683F2F">
      <w:pPr>
        <w:ind w:left="142"/>
        <w:jc w:val="both"/>
        <w:rPr>
          <w:rFonts w:ascii="Comic Sans MS" w:hAnsi="Comic Sans MS" w:cstheme="minorHAnsi"/>
          <w:b/>
        </w:rPr>
      </w:pPr>
      <w:r w:rsidRPr="00725148">
        <w:rPr>
          <w:rFonts w:ascii="Comic Sans MS" w:hAnsi="Comic Sans MS" w:cstheme="minorHAnsi"/>
        </w:rPr>
        <w:t xml:space="preserve"> - Pas de rencontre avec les consommateurs sur Dijon et sur les marchés extérieurs, pas de manifestation le 22 mars pour la </w:t>
      </w:r>
      <w:r w:rsidRPr="00957112">
        <w:rPr>
          <w:rFonts w:ascii="Comic Sans MS" w:hAnsi="Comic Sans MS" w:cstheme="minorHAnsi"/>
          <w:b/>
          <w:bCs/>
        </w:rPr>
        <w:t>Journée mondiale de l’Eau</w:t>
      </w:r>
      <w:r w:rsidRPr="00725148">
        <w:rPr>
          <w:rFonts w:ascii="Comic Sans MS" w:hAnsi="Comic Sans MS" w:cstheme="minorHAnsi"/>
        </w:rPr>
        <w:t>.</w:t>
      </w:r>
    </w:p>
    <w:p w14:paraId="0203562D" w14:textId="77777777" w:rsidR="00683F2F" w:rsidRPr="00725148" w:rsidRDefault="00683F2F" w:rsidP="00683F2F">
      <w:pPr>
        <w:ind w:left="283" w:right="283"/>
        <w:jc w:val="both"/>
        <w:rPr>
          <w:rFonts w:ascii="Comic Sans MS" w:hAnsi="Comic Sans MS" w:cstheme="minorHAnsi"/>
          <w:bCs/>
        </w:rPr>
      </w:pPr>
      <w:r w:rsidRPr="00725148">
        <w:rPr>
          <w:rFonts w:ascii="Comic Sans MS" w:hAnsi="Comic Sans MS" w:cstheme="minorHAnsi"/>
        </w:rPr>
        <w:t xml:space="preserve">- Les </w:t>
      </w:r>
      <w:r w:rsidRPr="00725148">
        <w:rPr>
          <w:rFonts w:ascii="Comic Sans MS" w:hAnsi="Comic Sans MS" w:cstheme="minorHAnsi"/>
          <w:bCs/>
        </w:rPr>
        <w:t>Emissions sur Radio France Bleu Bourgogne et sur le plateau de France 3 Bourgogne-Franche Comté n’ont plus été assurées.</w:t>
      </w:r>
    </w:p>
    <w:p w14:paraId="550DB36B" w14:textId="77777777" w:rsidR="00683F2F" w:rsidRDefault="00683F2F" w:rsidP="00683F2F">
      <w:pPr>
        <w:pStyle w:val="Paragraphedeliste"/>
        <w:tabs>
          <w:tab w:val="left" w:pos="0"/>
        </w:tabs>
        <w:spacing w:after="0" w:line="240" w:lineRule="auto"/>
        <w:ind w:left="283" w:right="283"/>
        <w:jc w:val="both"/>
        <w:rPr>
          <w:rFonts w:ascii="Comic Sans MS" w:hAnsi="Comic Sans MS" w:cstheme="minorHAnsi"/>
          <w:bCs/>
          <w:sz w:val="24"/>
          <w:szCs w:val="24"/>
        </w:rPr>
      </w:pPr>
      <w:r w:rsidRPr="00725148">
        <w:rPr>
          <w:rFonts w:ascii="Comic Sans MS" w:hAnsi="Comic Sans MS" w:cstheme="minorHAnsi"/>
          <w:bCs/>
          <w:sz w:val="24"/>
          <w:szCs w:val="24"/>
        </w:rPr>
        <w:t xml:space="preserve">- Idem pour les conférences de presse prévues à l’issue des campagnes et des interviews notamment par les médias dont FR3 et plusieurs radios. </w:t>
      </w:r>
    </w:p>
    <w:p w14:paraId="09A8FD1F" w14:textId="77777777" w:rsidR="00683F2F" w:rsidRPr="00725148" w:rsidRDefault="00683F2F" w:rsidP="00683F2F">
      <w:pPr>
        <w:pStyle w:val="Paragraphedeliste"/>
        <w:tabs>
          <w:tab w:val="left" w:pos="0"/>
        </w:tabs>
        <w:spacing w:after="0" w:line="240" w:lineRule="auto"/>
        <w:ind w:left="283" w:right="283"/>
        <w:jc w:val="both"/>
        <w:rPr>
          <w:rFonts w:ascii="Comic Sans MS" w:hAnsi="Comic Sans MS" w:cstheme="minorHAnsi"/>
          <w:bCs/>
          <w:sz w:val="24"/>
          <w:szCs w:val="24"/>
        </w:rPr>
      </w:pPr>
      <w:r w:rsidRPr="00725148">
        <w:rPr>
          <w:rFonts w:ascii="Comic Sans MS" w:hAnsi="Comic Sans MS" w:cstheme="minorHAnsi"/>
          <w:bCs/>
          <w:sz w:val="24"/>
          <w:szCs w:val="24"/>
        </w:rPr>
        <w:t>Seul</w:t>
      </w:r>
      <w:r>
        <w:rPr>
          <w:rFonts w:ascii="Comic Sans MS" w:hAnsi="Comic Sans MS" w:cstheme="minorHAnsi"/>
          <w:bCs/>
          <w:sz w:val="24"/>
          <w:szCs w:val="24"/>
        </w:rPr>
        <w:t>e</w:t>
      </w:r>
      <w:r w:rsidRPr="00725148">
        <w:rPr>
          <w:rFonts w:ascii="Comic Sans MS" w:hAnsi="Comic Sans MS" w:cstheme="minorHAnsi"/>
          <w:bCs/>
          <w:sz w:val="24"/>
          <w:szCs w:val="24"/>
        </w:rPr>
        <w:t xml:space="preserve"> interview avec Radio France Bleu </w:t>
      </w:r>
      <w:r>
        <w:rPr>
          <w:rFonts w:ascii="Comic Sans MS" w:hAnsi="Comic Sans MS" w:cstheme="minorHAnsi"/>
          <w:bCs/>
          <w:sz w:val="24"/>
          <w:szCs w:val="24"/>
        </w:rPr>
        <w:t>concernant les</w:t>
      </w:r>
      <w:r w:rsidRPr="00725148">
        <w:rPr>
          <w:rFonts w:ascii="Comic Sans MS" w:hAnsi="Comic Sans MS" w:cstheme="minorHAnsi"/>
          <w:bCs/>
          <w:sz w:val="24"/>
          <w:szCs w:val="24"/>
        </w:rPr>
        <w:t xml:space="preserve"> résultats de l’enquête sur </w:t>
      </w:r>
      <w:r w:rsidRPr="00957112">
        <w:rPr>
          <w:rFonts w:ascii="Comic Sans MS" w:hAnsi="Comic Sans MS" w:cstheme="minorHAnsi"/>
          <w:b/>
          <w:sz w:val="24"/>
          <w:szCs w:val="24"/>
        </w:rPr>
        <w:t>la pêche</w:t>
      </w:r>
      <w:r w:rsidRPr="00725148">
        <w:rPr>
          <w:rFonts w:ascii="Comic Sans MS" w:hAnsi="Comic Sans MS" w:cstheme="minorHAnsi"/>
          <w:bCs/>
          <w:sz w:val="24"/>
          <w:szCs w:val="24"/>
        </w:rPr>
        <w:t xml:space="preserve"> </w:t>
      </w:r>
      <w:r w:rsidRPr="00957112">
        <w:rPr>
          <w:rFonts w:ascii="Comic Sans MS" w:hAnsi="Comic Sans MS" w:cstheme="minorHAnsi"/>
          <w:b/>
          <w:sz w:val="24"/>
          <w:szCs w:val="24"/>
        </w:rPr>
        <w:t>durable</w:t>
      </w:r>
      <w:r w:rsidRPr="00957112">
        <w:rPr>
          <w:rFonts w:ascii="Comic Sans MS" w:hAnsi="Comic Sans MS" w:cstheme="minorHAnsi"/>
          <w:bCs/>
          <w:sz w:val="24"/>
          <w:szCs w:val="24"/>
        </w:rPr>
        <w:t>.</w:t>
      </w:r>
    </w:p>
    <w:p w14:paraId="3303524C" w14:textId="77777777" w:rsidR="00683F2F" w:rsidRPr="00725148" w:rsidRDefault="00683F2F" w:rsidP="00683F2F">
      <w:pPr>
        <w:pStyle w:val="Paragraphedeliste"/>
        <w:tabs>
          <w:tab w:val="left" w:pos="0"/>
        </w:tabs>
        <w:spacing w:after="0" w:line="240" w:lineRule="auto"/>
        <w:ind w:left="283" w:right="283"/>
        <w:jc w:val="both"/>
        <w:rPr>
          <w:rFonts w:ascii="Comic Sans MS" w:hAnsi="Comic Sans MS" w:cstheme="minorHAnsi"/>
          <w:sz w:val="24"/>
          <w:szCs w:val="24"/>
        </w:rPr>
      </w:pPr>
      <w:r w:rsidRPr="00725148">
        <w:rPr>
          <w:rFonts w:ascii="Comic Sans MS" w:hAnsi="Comic Sans MS" w:cstheme="minorHAnsi"/>
          <w:bCs/>
          <w:sz w:val="24"/>
          <w:szCs w:val="24"/>
        </w:rPr>
        <w:t xml:space="preserve">- En septembre, annulation de </w:t>
      </w:r>
      <w:r w:rsidRPr="00725148">
        <w:rPr>
          <w:rFonts w:ascii="Comic Sans MS" w:hAnsi="Comic Sans MS" w:cstheme="minorHAnsi"/>
          <w:sz w:val="24"/>
          <w:szCs w:val="24"/>
        </w:rPr>
        <w:t xml:space="preserve">la rencontre inter-associative du </w:t>
      </w:r>
      <w:r w:rsidRPr="00957112">
        <w:rPr>
          <w:rFonts w:ascii="Comic Sans MS" w:hAnsi="Comic Sans MS" w:cstheme="minorHAnsi"/>
          <w:b/>
          <w:bCs/>
          <w:sz w:val="24"/>
          <w:szCs w:val="24"/>
        </w:rPr>
        <w:t>Grand Déj’</w:t>
      </w:r>
      <w:r w:rsidRPr="00725148">
        <w:rPr>
          <w:rFonts w:ascii="Comic Sans MS" w:hAnsi="Comic Sans MS" w:cstheme="minorHAnsi"/>
          <w:sz w:val="24"/>
          <w:szCs w:val="24"/>
        </w:rPr>
        <w:t xml:space="preserve"> au Lac Kir, par l’instauration du deuxième confinement.</w:t>
      </w:r>
    </w:p>
    <w:p w14:paraId="217904C1" w14:textId="77777777" w:rsidR="00683F2F" w:rsidRPr="00725148" w:rsidRDefault="00683F2F" w:rsidP="00683F2F">
      <w:pPr>
        <w:pStyle w:val="Paragraphedeliste"/>
        <w:tabs>
          <w:tab w:val="left" w:pos="0"/>
        </w:tabs>
        <w:spacing w:after="0" w:line="240" w:lineRule="auto"/>
        <w:ind w:left="283" w:right="283"/>
        <w:jc w:val="both"/>
        <w:rPr>
          <w:rFonts w:ascii="Comic Sans MS" w:hAnsi="Comic Sans MS" w:cstheme="minorHAnsi"/>
          <w:sz w:val="24"/>
          <w:szCs w:val="24"/>
        </w:rPr>
      </w:pPr>
    </w:p>
    <w:p w14:paraId="3AB81D1B" w14:textId="26AA6EB5" w:rsidR="00683F2F" w:rsidRDefault="00683F2F" w:rsidP="00683F2F">
      <w:pPr>
        <w:rPr>
          <w:rFonts w:ascii="Comic Sans MS" w:hAnsi="Comic Sans MS" w:cstheme="minorHAnsi"/>
          <w:b/>
          <w:bCs/>
          <w:color w:val="4F81BD" w:themeColor="accent1"/>
        </w:rPr>
      </w:pPr>
      <w:r w:rsidRPr="005A03C4">
        <w:rPr>
          <w:rFonts w:ascii="Comic Sans MS" w:hAnsi="Comic Sans MS" w:cstheme="minorHAnsi"/>
          <w:b/>
          <w:bCs/>
          <w:color w:val="4F81BD" w:themeColor="accent1"/>
        </w:rPr>
        <w:t xml:space="preserve">Les Rendez-vous CONSO </w:t>
      </w:r>
    </w:p>
    <w:p w14:paraId="7365DBE2" w14:textId="77777777" w:rsidR="006935F9" w:rsidRPr="005A03C4" w:rsidRDefault="006935F9" w:rsidP="00683F2F">
      <w:pPr>
        <w:rPr>
          <w:rFonts w:ascii="Comic Sans MS" w:hAnsi="Comic Sans MS" w:cstheme="minorHAnsi"/>
          <w:b/>
          <w:bCs/>
          <w:color w:val="4F81BD" w:themeColor="accent1"/>
        </w:rPr>
      </w:pPr>
    </w:p>
    <w:p w14:paraId="4441691A" w14:textId="77777777" w:rsidR="00683F2F" w:rsidRPr="00725148" w:rsidRDefault="00683F2F" w:rsidP="00683F2F">
      <w:pPr>
        <w:rPr>
          <w:rFonts w:ascii="Comic Sans MS" w:hAnsi="Comic Sans MS" w:cstheme="minorHAnsi"/>
        </w:rPr>
      </w:pPr>
      <w:r w:rsidRPr="00725148">
        <w:rPr>
          <w:rFonts w:ascii="Comic Sans MS" w:hAnsi="Comic Sans MS" w:cstheme="minorHAnsi"/>
        </w:rPr>
        <w:t xml:space="preserve">Plusieurs </w:t>
      </w:r>
      <w:r>
        <w:rPr>
          <w:rFonts w:ascii="Comic Sans MS" w:hAnsi="Comic Sans MS" w:cstheme="minorHAnsi"/>
        </w:rPr>
        <w:t xml:space="preserve">ateliers </w:t>
      </w:r>
      <w:r w:rsidRPr="00725148">
        <w:rPr>
          <w:rFonts w:ascii="Comic Sans MS" w:hAnsi="Comic Sans MS" w:cstheme="minorHAnsi"/>
        </w:rPr>
        <w:t>auraient dû se dérouler avec plusieurs organismes qui souhaitaient nous accueillir, au cours du 1</w:t>
      </w:r>
      <w:r w:rsidRPr="00725148">
        <w:rPr>
          <w:rFonts w:ascii="Comic Sans MS" w:hAnsi="Comic Sans MS" w:cstheme="minorHAnsi"/>
          <w:vertAlign w:val="superscript"/>
        </w:rPr>
        <w:t>er</w:t>
      </w:r>
      <w:r w:rsidRPr="00725148">
        <w:rPr>
          <w:rFonts w:ascii="Comic Sans MS" w:hAnsi="Comic Sans MS" w:cstheme="minorHAnsi"/>
        </w:rPr>
        <w:t xml:space="preserve"> semestre 2020, mais ont été reportés, à cause du COVID 19 : </w:t>
      </w:r>
    </w:p>
    <w:p w14:paraId="1C69F18D" w14:textId="77777777" w:rsidR="00683F2F" w:rsidRPr="00725148" w:rsidRDefault="00683F2F" w:rsidP="00683F2F">
      <w:pPr>
        <w:ind w:firstLine="708"/>
        <w:rPr>
          <w:rFonts w:ascii="Comic Sans MS" w:hAnsi="Comic Sans MS" w:cstheme="minorHAnsi"/>
        </w:rPr>
      </w:pPr>
      <w:r w:rsidRPr="00725148">
        <w:rPr>
          <w:rFonts w:ascii="Comic Sans MS" w:hAnsi="Comic Sans MS" w:cstheme="minorHAnsi"/>
        </w:rPr>
        <w:t>• la Bibliothèque de Chenôve avec le Centre Social,</w:t>
      </w:r>
    </w:p>
    <w:p w14:paraId="27645F4D" w14:textId="77777777" w:rsidR="00683F2F" w:rsidRPr="00725148" w:rsidRDefault="00683F2F" w:rsidP="00683F2F">
      <w:pPr>
        <w:ind w:firstLine="708"/>
        <w:rPr>
          <w:rFonts w:ascii="Comic Sans MS" w:hAnsi="Comic Sans MS" w:cstheme="minorHAnsi"/>
        </w:rPr>
      </w:pPr>
      <w:r w:rsidRPr="00725148">
        <w:rPr>
          <w:rFonts w:ascii="Comic Sans MS" w:hAnsi="Comic Sans MS" w:cstheme="minorHAnsi"/>
        </w:rPr>
        <w:t>• la Mairie des Grésilles avec la FAPA 21,</w:t>
      </w:r>
    </w:p>
    <w:p w14:paraId="50A8E5D6" w14:textId="77777777" w:rsidR="00683F2F" w:rsidRPr="00725148" w:rsidRDefault="00683F2F" w:rsidP="00683F2F">
      <w:pPr>
        <w:ind w:firstLine="708"/>
        <w:rPr>
          <w:rFonts w:ascii="Comic Sans MS" w:hAnsi="Comic Sans MS" w:cstheme="minorHAnsi"/>
        </w:rPr>
      </w:pPr>
      <w:r w:rsidRPr="00725148">
        <w:rPr>
          <w:rFonts w:ascii="Comic Sans MS" w:hAnsi="Comic Sans MS" w:cstheme="minorHAnsi"/>
        </w:rPr>
        <w:t>• le Centre Social du Tempo à Dijon,</w:t>
      </w:r>
    </w:p>
    <w:p w14:paraId="7A862CEA" w14:textId="77777777" w:rsidR="00683F2F" w:rsidRPr="00725148" w:rsidRDefault="00683F2F" w:rsidP="00683F2F">
      <w:pPr>
        <w:ind w:firstLine="708"/>
        <w:rPr>
          <w:rFonts w:ascii="Comic Sans MS" w:hAnsi="Comic Sans MS" w:cstheme="minorHAnsi"/>
        </w:rPr>
      </w:pPr>
      <w:r w:rsidRPr="00725148">
        <w:rPr>
          <w:rFonts w:ascii="Comic Sans MS" w:hAnsi="Comic Sans MS" w:cstheme="minorHAnsi"/>
        </w:rPr>
        <w:t>• la Bibliothèque de Chenôve.</w:t>
      </w:r>
    </w:p>
    <w:p w14:paraId="0875F59D" w14:textId="50CD0B1C" w:rsidR="00683F2F" w:rsidRDefault="00683F2F" w:rsidP="00683F2F">
      <w:pPr>
        <w:rPr>
          <w:rFonts w:ascii="Comic Sans MS" w:hAnsi="Comic Sans MS" w:cstheme="minorHAnsi"/>
        </w:rPr>
      </w:pPr>
      <w:r w:rsidRPr="00725148">
        <w:rPr>
          <w:rFonts w:ascii="Comic Sans MS" w:hAnsi="Comic Sans MS" w:cstheme="minorHAnsi"/>
        </w:rPr>
        <w:t>A l’initiative de J-P. LHERMITTE (AL d'Arras et administrateur FD) qui avait négocié avec l’IRCEM (groupe de Protection Sociale des emplois de la famille), un RDV CONSO a été annulé le 19 novembre 2020, il aurait dû avoir lieu à la Maison des services publics (MSAP) de Mirebeau-sur-Bèze.</w:t>
      </w:r>
    </w:p>
    <w:p w14:paraId="65300743" w14:textId="77777777" w:rsidR="00D42B34" w:rsidRPr="00725148" w:rsidRDefault="00D42B34" w:rsidP="00683F2F">
      <w:pPr>
        <w:rPr>
          <w:rFonts w:ascii="Comic Sans MS" w:hAnsi="Comic Sans MS" w:cstheme="minorHAnsi"/>
        </w:rPr>
      </w:pPr>
    </w:p>
    <w:p w14:paraId="305C2B07" w14:textId="410D52AC" w:rsidR="00683F2F" w:rsidRDefault="00683F2F" w:rsidP="00683F2F">
      <w:pPr>
        <w:tabs>
          <w:tab w:val="left" w:pos="10348"/>
        </w:tabs>
        <w:ind w:right="283"/>
        <w:jc w:val="both"/>
        <w:rPr>
          <w:rFonts w:ascii="Comic Sans MS" w:hAnsi="Comic Sans MS" w:cstheme="minorHAnsi"/>
          <w:b/>
          <w:color w:val="4F81BD" w:themeColor="accent1"/>
        </w:rPr>
      </w:pPr>
      <w:r w:rsidRPr="00725148">
        <w:rPr>
          <w:rFonts w:ascii="Comic Sans MS" w:hAnsi="Comic Sans MS" w:cstheme="minorHAnsi"/>
          <w:b/>
          <w:color w:val="4F81BD" w:themeColor="accent1"/>
        </w:rPr>
        <w:t>R</w:t>
      </w:r>
      <w:r w:rsidR="002D1AE4">
        <w:rPr>
          <w:rFonts w:ascii="Comic Sans MS" w:hAnsi="Comic Sans MS" w:cstheme="minorHAnsi"/>
          <w:b/>
          <w:color w:val="4F81BD" w:themeColor="accent1"/>
        </w:rPr>
        <w:t>ELATIONS</w:t>
      </w:r>
      <w:r w:rsidRPr="00725148">
        <w:rPr>
          <w:rFonts w:ascii="Comic Sans MS" w:hAnsi="Comic Sans MS" w:cstheme="minorHAnsi"/>
          <w:b/>
          <w:color w:val="4F81BD" w:themeColor="accent1"/>
        </w:rPr>
        <w:t xml:space="preserve"> avec les</w:t>
      </w:r>
      <w:r w:rsidRPr="00725148">
        <w:rPr>
          <w:rFonts w:ascii="Comic Sans MS" w:hAnsi="Comic Sans MS" w:cstheme="minorHAnsi"/>
          <w:color w:val="4F81BD" w:themeColor="accent1"/>
        </w:rPr>
        <w:t xml:space="preserve"> </w:t>
      </w:r>
      <w:r w:rsidRPr="00725148">
        <w:rPr>
          <w:rFonts w:ascii="Comic Sans MS" w:hAnsi="Comic Sans MS" w:cstheme="minorHAnsi"/>
          <w:b/>
          <w:color w:val="4F81BD" w:themeColor="accent1"/>
        </w:rPr>
        <w:t>« </w:t>
      </w:r>
      <w:r>
        <w:rPr>
          <w:rFonts w:ascii="Comic Sans MS" w:hAnsi="Comic Sans MS" w:cstheme="minorHAnsi"/>
          <w:b/>
          <w:color w:val="4F81BD" w:themeColor="accent1"/>
        </w:rPr>
        <w:t>B</w:t>
      </w:r>
      <w:r w:rsidRPr="00725148">
        <w:rPr>
          <w:rFonts w:ascii="Comic Sans MS" w:hAnsi="Comic Sans MS" w:cstheme="minorHAnsi"/>
          <w:b/>
          <w:color w:val="4F81BD" w:themeColor="accent1"/>
        </w:rPr>
        <w:t xml:space="preserve">ailleurs sociaux » </w:t>
      </w:r>
    </w:p>
    <w:p w14:paraId="22D21A0D" w14:textId="77777777" w:rsidR="006935F9" w:rsidRPr="00725148" w:rsidRDefault="006935F9" w:rsidP="00683F2F">
      <w:pPr>
        <w:tabs>
          <w:tab w:val="left" w:pos="10348"/>
        </w:tabs>
        <w:ind w:right="283"/>
        <w:jc w:val="both"/>
        <w:rPr>
          <w:rFonts w:ascii="Comic Sans MS" w:hAnsi="Comic Sans MS" w:cstheme="minorHAnsi"/>
          <w:b/>
          <w:color w:val="4F81BD" w:themeColor="accent1"/>
        </w:rPr>
      </w:pPr>
    </w:p>
    <w:p w14:paraId="5AEB7EB6" w14:textId="77777777" w:rsidR="00683F2F" w:rsidRPr="00725148" w:rsidRDefault="00683F2F" w:rsidP="00683F2F">
      <w:pPr>
        <w:ind w:left="283"/>
        <w:rPr>
          <w:rFonts w:ascii="Comic Sans MS" w:hAnsi="Comic Sans MS" w:cstheme="minorHAnsi"/>
        </w:rPr>
      </w:pPr>
      <w:r w:rsidRPr="00725148">
        <w:rPr>
          <w:rFonts w:ascii="Comic Sans MS" w:hAnsi="Comic Sans MS" w:cstheme="minorHAnsi"/>
        </w:rPr>
        <w:t>-  Ouverture d’une permanence accueil et d’aide à la résolution de</w:t>
      </w:r>
      <w:r>
        <w:rPr>
          <w:rFonts w:ascii="Comic Sans MS" w:hAnsi="Comic Sans MS" w:cstheme="minorHAnsi"/>
        </w:rPr>
        <w:t>s</w:t>
      </w:r>
      <w:r w:rsidRPr="00725148">
        <w:rPr>
          <w:rFonts w:ascii="Comic Sans MS" w:hAnsi="Comic Sans MS" w:cstheme="minorHAnsi"/>
        </w:rPr>
        <w:t xml:space="preserve"> litiges, le jeudi matin de 9h00 à 12h00</w:t>
      </w:r>
    </w:p>
    <w:p w14:paraId="1768FDC9" w14:textId="77777777" w:rsidR="00683F2F" w:rsidRPr="00725148" w:rsidRDefault="00683F2F" w:rsidP="00683F2F">
      <w:pPr>
        <w:ind w:left="283"/>
        <w:rPr>
          <w:rFonts w:ascii="Comic Sans MS" w:hAnsi="Comic Sans MS" w:cstheme="minorHAnsi"/>
        </w:rPr>
      </w:pPr>
      <w:r w:rsidRPr="00725148">
        <w:rPr>
          <w:rFonts w:ascii="Comic Sans MS" w:hAnsi="Comic Sans MS" w:cstheme="minorHAnsi"/>
        </w:rPr>
        <w:t>- Rencontres avec les élus pour faire le point sur les dossiers et leur suivi</w:t>
      </w:r>
      <w:r>
        <w:rPr>
          <w:rFonts w:ascii="Comic Sans MS" w:hAnsi="Comic Sans MS" w:cstheme="minorHAnsi"/>
        </w:rPr>
        <w:t xml:space="preserve"> : ils </w:t>
      </w:r>
      <w:r w:rsidRPr="00725148">
        <w:rPr>
          <w:rFonts w:ascii="Comic Sans MS" w:hAnsi="Comic Sans MS" w:cstheme="minorHAnsi"/>
        </w:rPr>
        <w:t>n’ont pu se faire que jusqu’au 15 mars.</w:t>
      </w:r>
    </w:p>
    <w:p w14:paraId="31DCD08D" w14:textId="77777777" w:rsidR="00683F2F" w:rsidRPr="00725148" w:rsidRDefault="00683F2F" w:rsidP="00683F2F">
      <w:pPr>
        <w:ind w:left="283"/>
        <w:rPr>
          <w:rFonts w:ascii="Comic Sans MS" w:hAnsi="Comic Sans MS" w:cstheme="minorHAnsi"/>
        </w:rPr>
      </w:pPr>
      <w:r w:rsidRPr="00725148">
        <w:rPr>
          <w:rFonts w:ascii="Comic Sans MS" w:hAnsi="Comic Sans MS" w:cstheme="minorHAnsi"/>
        </w:rPr>
        <w:t xml:space="preserve">- Différentes commissions consultatives en présentiel ou en </w:t>
      </w:r>
      <w:proofErr w:type="spellStart"/>
      <w:r w:rsidRPr="00725148">
        <w:rPr>
          <w:rFonts w:ascii="Comic Sans MS" w:hAnsi="Comic Sans MS" w:cstheme="minorHAnsi"/>
        </w:rPr>
        <w:t>visio</w:t>
      </w:r>
      <w:proofErr w:type="spellEnd"/>
      <w:r w:rsidRPr="00725148">
        <w:rPr>
          <w:rFonts w:ascii="Comic Sans MS" w:hAnsi="Comic Sans MS" w:cstheme="minorHAnsi"/>
        </w:rPr>
        <w:t xml:space="preserve"> ont pu se faire avec nos représentants.</w:t>
      </w:r>
    </w:p>
    <w:p w14:paraId="7F398477" w14:textId="77777777" w:rsidR="00683F2F" w:rsidRPr="005A03C4" w:rsidRDefault="00683F2F" w:rsidP="00683F2F">
      <w:pPr>
        <w:ind w:left="283"/>
        <w:rPr>
          <w:rFonts w:ascii="Comic Sans MS" w:hAnsi="Comic Sans MS" w:cstheme="minorHAnsi"/>
          <w:b/>
          <w:bCs/>
        </w:rPr>
      </w:pPr>
      <w:r w:rsidRPr="005A03C4">
        <w:rPr>
          <w:rFonts w:ascii="Comic Sans MS" w:hAnsi="Comic Sans MS" w:cstheme="minorHAnsi"/>
          <w:b/>
          <w:bCs/>
        </w:rPr>
        <w:t xml:space="preserve">Du changement pour nos élus : </w:t>
      </w:r>
    </w:p>
    <w:p w14:paraId="5C9BC1DD" w14:textId="77777777" w:rsidR="00683F2F" w:rsidRPr="004E412C" w:rsidRDefault="00683F2F" w:rsidP="00683F2F">
      <w:pPr>
        <w:pStyle w:val="Paragraphedeliste"/>
        <w:numPr>
          <w:ilvl w:val="0"/>
          <w:numId w:val="37"/>
        </w:numPr>
        <w:spacing w:after="160" w:line="259" w:lineRule="auto"/>
        <w:ind w:left="360"/>
        <w:rPr>
          <w:rFonts w:ascii="Comic Sans MS" w:hAnsi="Comic Sans MS" w:cstheme="minorHAnsi"/>
          <w:sz w:val="24"/>
          <w:szCs w:val="24"/>
        </w:rPr>
      </w:pPr>
      <w:r w:rsidRPr="004E412C">
        <w:rPr>
          <w:rFonts w:ascii="Comic Sans MS" w:hAnsi="Comic Sans MS" w:cstheme="minorHAnsi"/>
          <w:sz w:val="24"/>
          <w:szCs w:val="24"/>
        </w:rPr>
        <w:t xml:space="preserve">Chez </w:t>
      </w:r>
      <w:r w:rsidRPr="004E412C">
        <w:rPr>
          <w:rFonts w:ascii="Comic Sans MS" w:hAnsi="Comic Sans MS" w:cstheme="minorHAnsi"/>
          <w:b/>
          <w:bCs/>
          <w:sz w:val="24"/>
          <w:szCs w:val="24"/>
        </w:rPr>
        <w:t>GDH</w:t>
      </w:r>
      <w:r w:rsidRPr="004E412C">
        <w:rPr>
          <w:rFonts w:ascii="Comic Sans MS" w:hAnsi="Comic Sans MS" w:cstheme="minorHAnsi"/>
          <w:sz w:val="24"/>
          <w:szCs w:val="24"/>
        </w:rPr>
        <w:t> : notre représentant, Mr Patrick COUTURIER, ayant présenté sa démission à compter du 1</w:t>
      </w:r>
      <w:r w:rsidRPr="004E412C">
        <w:rPr>
          <w:rFonts w:ascii="Comic Sans MS" w:hAnsi="Comic Sans MS" w:cstheme="minorHAnsi"/>
          <w:sz w:val="24"/>
          <w:szCs w:val="24"/>
          <w:vertAlign w:val="superscript"/>
        </w:rPr>
        <w:t>er</w:t>
      </w:r>
      <w:r w:rsidRPr="004E412C">
        <w:rPr>
          <w:rFonts w:ascii="Comic Sans MS" w:hAnsi="Comic Sans MS" w:cstheme="minorHAnsi"/>
          <w:sz w:val="24"/>
          <w:szCs w:val="24"/>
        </w:rPr>
        <w:t xml:space="preserve"> juillet 2020 et notre association n’ayant plus de représentant au CA, c’est Mme Camille FRAICHARD (2</w:t>
      </w:r>
      <w:r w:rsidRPr="004E412C">
        <w:rPr>
          <w:rFonts w:ascii="Comic Sans MS" w:hAnsi="Comic Sans MS" w:cstheme="minorHAnsi"/>
          <w:sz w:val="24"/>
          <w:szCs w:val="24"/>
          <w:vertAlign w:val="superscript"/>
        </w:rPr>
        <w:t>ème</w:t>
      </w:r>
      <w:r w:rsidRPr="004E412C">
        <w:rPr>
          <w:rFonts w:ascii="Comic Sans MS" w:hAnsi="Comic Sans MS" w:cstheme="minorHAnsi"/>
          <w:sz w:val="24"/>
          <w:szCs w:val="24"/>
        </w:rPr>
        <w:t xml:space="preserve"> sur la liste) qui a accepté de prendre la responsabilité en qualité d’élue et sa candidature a été officialisée lors du CA du 2 octobre.</w:t>
      </w:r>
    </w:p>
    <w:p w14:paraId="02EBA0D1" w14:textId="0AF398E5" w:rsidR="00683F2F" w:rsidRPr="00130181" w:rsidRDefault="00130181" w:rsidP="00FD0CD4">
      <w:pPr>
        <w:pStyle w:val="Paragraphedeliste"/>
        <w:numPr>
          <w:ilvl w:val="0"/>
          <w:numId w:val="37"/>
        </w:numPr>
        <w:spacing w:after="160" w:line="259" w:lineRule="auto"/>
        <w:ind w:left="141" w:hanging="142"/>
        <w:rPr>
          <w:rFonts w:ascii="Comic Sans MS" w:hAnsi="Comic Sans MS" w:cstheme="minorHAnsi"/>
          <w:b/>
          <w:bCs/>
        </w:rPr>
      </w:pPr>
      <w:r>
        <w:rPr>
          <w:rFonts w:ascii="Comic Sans MS" w:hAnsi="Comic Sans MS" w:cstheme="minorHAnsi"/>
          <w:sz w:val="24"/>
          <w:szCs w:val="24"/>
        </w:rPr>
        <w:t xml:space="preserve"> </w:t>
      </w:r>
      <w:r w:rsidR="00683F2F" w:rsidRPr="00130181">
        <w:rPr>
          <w:rFonts w:ascii="Comic Sans MS" w:hAnsi="Comic Sans MS" w:cstheme="minorHAnsi"/>
          <w:sz w:val="24"/>
          <w:szCs w:val="24"/>
        </w:rPr>
        <w:t xml:space="preserve"> Chez </w:t>
      </w:r>
      <w:r w:rsidR="00683F2F" w:rsidRPr="00130181">
        <w:rPr>
          <w:rFonts w:ascii="Comic Sans MS" w:hAnsi="Comic Sans MS" w:cstheme="minorHAnsi"/>
          <w:b/>
          <w:bCs/>
          <w:sz w:val="24"/>
          <w:szCs w:val="24"/>
        </w:rPr>
        <w:t>ORVITIS</w:t>
      </w:r>
      <w:r w:rsidR="00683F2F" w:rsidRPr="00130181">
        <w:rPr>
          <w:rFonts w:ascii="Comic Sans MS" w:hAnsi="Comic Sans MS" w:cstheme="minorHAnsi"/>
          <w:sz w:val="24"/>
          <w:szCs w:val="24"/>
        </w:rPr>
        <w:t> : Mme Fabienne BERGER, élue au CA, étant en conflit avec ce bailleur ne</w:t>
      </w:r>
      <w:r w:rsidR="00683F2F" w:rsidRPr="00130181">
        <w:rPr>
          <w:rFonts w:ascii="Comic Sans MS" w:hAnsi="Comic Sans MS" w:cstheme="minorHAnsi"/>
          <w:sz w:val="24"/>
          <w:szCs w:val="24"/>
        </w:rPr>
        <w:br/>
      </w:r>
      <w:r>
        <w:rPr>
          <w:rFonts w:ascii="Comic Sans MS" w:hAnsi="Comic Sans MS" w:cstheme="minorHAnsi"/>
          <w:sz w:val="24"/>
          <w:szCs w:val="24"/>
        </w:rPr>
        <w:t xml:space="preserve"> </w:t>
      </w:r>
      <w:r w:rsidR="00683F2F" w:rsidRPr="00130181">
        <w:rPr>
          <w:rFonts w:ascii="Comic Sans MS" w:hAnsi="Comic Sans MS" w:cstheme="minorHAnsi"/>
          <w:sz w:val="24"/>
          <w:szCs w:val="24"/>
        </w:rPr>
        <w:t xml:space="preserve"> participe plus au CA et autres réunions depuis la fin de l’année 2020. Elle limite son </w:t>
      </w:r>
      <w:r w:rsidR="00683F2F" w:rsidRPr="00130181">
        <w:rPr>
          <w:rFonts w:ascii="Comic Sans MS" w:hAnsi="Comic Sans MS" w:cstheme="minorHAnsi"/>
          <w:sz w:val="24"/>
          <w:szCs w:val="24"/>
        </w:rPr>
        <w:br/>
        <w:t xml:space="preserve"> </w:t>
      </w:r>
      <w:r>
        <w:rPr>
          <w:rFonts w:ascii="Comic Sans MS" w:hAnsi="Comic Sans MS" w:cstheme="minorHAnsi"/>
          <w:sz w:val="24"/>
          <w:szCs w:val="24"/>
        </w:rPr>
        <w:t xml:space="preserve"> </w:t>
      </w:r>
      <w:r w:rsidR="00683F2F" w:rsidRPr="00130181">
        <w:rPr>
          <w:rFonts w:ascii="Comic Sans MS" w:hAnsi="Comic Sans MS" w:cstheme="minorHAnsi"/>
          <w:sz w:val="24"/>
          <w:szCs w:val="24"/>
        </w:rPr>
        <w:t xml:space="preserve">activité aux seuls problèmes des locataires. </w:t>
      </w:r>
      <w:r w:rsidR="00683F2F" w:rsidRPr="00130181">
        <w:rPr>
          <w:rFonts w:ascii="Comic Sans MS" w:hAnsi="Comic Sans MS" w:cstheme="minorHAnsi"/>
          <w:sz w:val="24"/>
          <w:szCs w:val="24"/>
        </w:rPr>
        <w:br/>
        <w:t xml:space="preserve"> </w:t>
      </w:r>
      <w:r w:rsidR="00683F2F" w:rsidRPr="00130181">
        <w:rPr>
          <w:rFonts w:ascii="Comic Sans MS" w:hAnsi="Comic Sans MS" w:cstheme="minorHAnsi"/>
          <w:b/>
          <w:bCs/>
        </w:rPr>
        <w:t xml:space="preserve"> Autre évènement :</w:t>
      </w:r>
      <w:bookmarkStart w:id="1" w:name="_GoBack"/>
      <w:bookmarkEnd w:id="1"/>
    </w:p>
    <w:p w14:paraId="26A6C790" w14:textId="67429F73" w:rsidR="00865572" w:rsidRDefault="00683F2F" w:rsidP="00683F2F">
      <w:pPr>
        <w:ind w:left="283"/>
        <w:rPr>
          <w:rFonts w:ascii="Comic Sans MS" w:hAnsi="Comic Sans MS" w:cstheme="minorHAnsi"/>
        </w:rPr>
      </w:pPr>
      <w:r w:rsidRPr="00725148">
        <w:rPr>
          <w:rFonts w:ascii="Comic Sans MS" w:hAnsi="Comic Sans MS" w:cstheme="minorHAnsi"/>
        </w:rPr>
        <w:t>Notre bénévole Michel PERDRISO</w:t>
      </w:r>
      <w:r>
        <w:rPr>
          <w:rFonts w:ascii="Comic Sans MS" w:hAnsi="Comic Sans MS" w:cstheme="minorHAnsi"/>
        </w:rPr>
        <w:t>T</w:t>
      </w:r>
      <w:r w:rsidRPr="00725148">
        <w:rPr>
          <w:rFonts w:ascii="Comic Sans MS" w:hAnsi="Comic Sans MS" w:cstheme="minorHAnsi"/>
        </w:rPr>
        <w:t xml:space="preserve">, qui assurait les permanences ouvertes aux locataires des bailleurs sociaux, a décidé </w:t>
      </w:r>
      <w:r>
        <w:rPr>
          <w:rFonts w:ascii="Comic Sans MS" w:hAnsi="Comic Sans MS" w:cstheme="minorHAnsi"/>
        </w:rPr>
        <w:t xml:space="preserve">cesser son activité </w:t>
      </w:r>
      <w:r w:rsidRPr="00725148">
        <w:rPr>
          <w:rFonts w:ascii="Comic Sans MS" w:hAnsi="Comic Sans MS" w:cstheme="minorHAnsi"/>
        </w:rPr>
        <w:t xml:space="preserve">au sein de notre AL à compter </w:t>
      </w:r>
      <w:r>
        <w:rPr>
          <w:rFonts w:ascii="Comic Sans MS" w:hAnsi="Comic Sans MS" w:cstheme="minorHAnsi"/>
        </w:rPr>
        <w:t xml:space="preserve">de </w:t>
      </w:r>
      <w:r w:rsidRPr="00725148">
        <w:rPr>
          <w:rFonts w:ascii="Comic Sans MS" w:hAnsi="Comic Sans MS" w:cstheme="minorHAnsi"/>
        </w:rPr>
        <w:t>septembre 2020. C’est Bernard LAFARGE</w:t>
      </w:r>
      <w:r>
        <w:rPr>
          <w:rFonts w:ascii="Comic Sans MS" w:hAnsi="Comic Sans MS" w:cstheme="minorHAnsi"/>
        </w:rPr>
        <w:t>,</w:t>
      </w:r>
      <w:r w:rsidRPr="00725148">
        <w:rPr>
          <w:rFonts w:ascii="Comic Sans MS" w:hAnsi="Comic Sans MS" w:cstheme="minorHAnsi"/>
        </w:rPr>
        <w:t xml:space="preserve"> qui a accepté de prendre en charge </w:t>
      </w:r>
      <w:r>
        <w:rPr>
          <w:rFonts w:ascii="Comic Sans MS" w:hAnsi="Comic Sans MS" w:cstheme="minorHAnsi"/>
        </w:rPr>
        <w:t>s</w:t>
      </w:r>
      <w:r w:rsidRPr="00725148">
        <w:rPr>
          <w:rFonts w:ascii="Comic Sans MS" w:hAnsi="Comic Sans MS" w:cstheme="minorHAnsi"/>
        </w:rPr>
        <w:t>es dossiers, à partir d</w:t>
      </w:r>
      <w:r w:rsidR="00865572">
        <w:rPr>
          <w:rFonts w:ascii="Comic Sans MS" w:hAnsi="Comic Sans MS" w:cstheme="minorHAnsi"/>
        </w:rPr>
        <w:t>u</w:t>
      </w:r>
    </w:p>
    <w:p w14:paraId="24851212" w14:textId="01EBEB34" w:rsidR="00683F2F" w:rsidRPr="00725148" w:rsidRDefault="00683F2F" w:rsidP="00683F2F">
      <w:pPr>
        <w:ind w:left="283"/>
        <w:rPr>
          <w:rFonts w:ascii="Comic Sans MS" w:hAnsi="Comic Sans MS" w:cstheme="minorHAnsi"/>
        </w:rPr>
      </w:pPr>
      <w:r w:rsidRPr="00725148">
        <w:rPr>
          <w:rFonts w:ascii="Comic Sans MS" w:hAnsi="Comic Sans MS" w:cstheme="minorHAnsi"/>
        </w:rPr>
        <w:t>4 septembre, sachant que Michel P</w:t>
      </w:r>
      <w:r>
        <w:rPr>
          <w:rFonts w:ascii="Comic Sans MS" w:hAnsi="Comic Sans MS" w:cstheme="minorHAnsi"/>
        </w:rPr>
        <w:t>ERDRISOT</w:t>
      </w:r>
      <w:r w:rsidRPr="00725148">
        <w:rPr>
          <w:rFonts w:ascii="Comic Sans MS" w:hAnsi="Comic Sans MS" w:cstheme="minorHAnsi"/>
        </w:rPr>
        <w:t xml:space="preserve"> </w:t>
      </w:r>
      <w:r>
        <w:rPr>
          <w:rFonts w:ascii="Comic Sans MS" w:hAnsi="Comic Sans MS" w:cstheme="minorHAnsi"/>
        </w:rPr>
        <w:t>reste</w:t>
      </w:r>
      <w:r w:rsidRPr="00725148">
        <w:rPr>
          <w:rFonts w:ascii="Comic Sans MS" w:hAnsi="Comic Sans MS" w:cstheme="minorHAnsi"/>
        </w:rPr>
        <w:t xml:space="preserve"> toujours disponible pour l’aider dans ses nouvelles tâches.</w:t>
      </w:r>
    </w:p>
    <w:p w14:paraId="20131376" w14:textId="77777777" w:rsidR="00683F2F" w:rsidRPr="005A03C4" w:rsidRDefault="00683F2F" w:rsidP="00683F2F">
      <w:pPr>
        <w:ind w:left="283"/>
        <w:rPr>
          <w:rFonts w:ascii="Comic Sans MS" w:hAnsi="Comic Sans MS" w:cstheme="minorHAnsi"/>
          <w:b/>
          <w:bCs/>
        </w:rPr>
      </w:pPr>
      <w:r w:rsidRPr="005A03C4">
        <w:rPr>
          <w:rFonts w:ascii="Comic Sans MS" w:hAnsi="Comic Sans MS" w:cstheme="minorHAnsi"/>
          <w:b/>
          <w:bCs/>
        </w:rPr>
        <w:t>Bilan de nos actions en 2020 pour la défense des locataires :</w:t>
      </w:r>
    </w:p>
    <w:p w14:paraId="16DE54F6" w14:textId="77777777" w:rsidR="00683F2F" w:rsidRPr="00725148" w:rsidRDefault="00683F2F" w:rsidP="00683F2F">
      <w:pPr>
        <w:ind w:left="283"/>
        <w:rPr>
          <w:rFonts w:ascii="Comic Sans MS" w:hAnsi="Comic Sans MS" w:cstheme="minorHAnsi"/>
        </w:rPr>
      </w:pPr>
      <w:r w:rsidRPr="00725148">
        <w:rPr>
          <w:rFonts w:ascii="Comic Sans MS" w:hAnsi="Comic Sans MS" w:cstheme="minorHAnsi"/>
        </w:rPr>
        <w:t xml:space="preserve">-  </w:t>
      </w:r>
      <w:r>
        <w:rPr>
          <w:rFonts w:ascii="Comic Sans MS" w:hAnsi="Comic Sans MS" w:cstheme="minorHAnsi"/>
        </w:rPr>
        <w:t xml:space="preserve">Pour </w:t>
      </w:r>
      <w:r w:rsidRPr="00957112">
        <w:rPr>
          <w:rFonts w:ascii="Comic Sans MS" w:hAnsi="Comic Sans MS" w:cstheme="minorHAnsi"/>
          <w:b/>
          <w:bCs/>
        </w:rPr>
        <w:t>GDH</w:t>
      </w:r>
      <w:r w:rsidRPr="00725148">
        <w:rPr>
          <w:rFonts w:ascii="Comic Sans MS" w:hAnsi="Comic Sans MS" w:cstheme="minorHAnsi"/>
        </w:rPr>
        <w:t xml:space="preserve"> : 9 dossiers </w:t>
      </w:r>
      <w:r>
        <w:rPr>
          <w:rFonts w:ascii="Comic Sans MS" w:hAnsi="Comic Sans MS" w:cstheme="minorHAnsi"/>
        </w:rPr>
        <w:t xml:space="preserve">ont </w:t>
      </w:r>
      <w:r w:rsidRPr="00725148">
        <w:rPr>
          <w:rFonts w:ascii="Comic Sans MS" w:hAnsi="Comic Sans MS" w:cstheme="minorHAnsi"/>
        </w:rPr>
        <w:t>nécessité notre intervention pour 8 réunions avec les élus,</w:t>
      </w:r>
      <w:r>
        <w:rPr>
          <w:rFonts w:ascii="Comic Sans MS" w:hAnsi="Comic Sans MS" w:cstheme="minorHAnsi"/>
        </w:rPr>
        <w:br/>
      </w:r>
      <w:r w:rsidRPr="00725148">
        <w:rPr>
          <w:rFonts w:ascii="Comic Sans MS" w:hAnsi="Comic Sans MS" w:cstheme="minorHAnsi"/>
        </w:rPr>
        <w:t>10 réunions extérieures dont 2 dématérialisées.</w:t>
      </w:r>
    </w:p>
    <w:p w14:paraId="6A6E1298" w14:textId="77777777" w:rsidR="00683F2F" w:rsidRPr="00725148" w:rsidRDefault="00683F2F" w:rsidP="00683F2F">
      <w:pPr>
        <w:ind w:left="283"/>
        <w:rPr>
          <w:rFonts w:ascii="Comic Sans MS" w:hAnsi="Comic Sans MS" w:cstheme="minorHAnsi"/>
        </w:rPr>
      </w:pPr>
      <w:r w:rsidRPr="00725148">
        <w:rPr>
          <w:rFonts w:ascii="Comic Sans MS" w:hAnsi="Comic Sans MS" w:cstheme="minorHAnsi"/>
        </w:rPr>
        <w:t xml:space="preserve">- </w:t>
      </w:r>
      <w:r>
        <w:rPr>
          <w:rFonts w:ascii="Comic Sans MS" w:hAnsi="Comic Sans MS" w:cstheme="minorHAnsi"/>
        </w:rPr>
        <w:t xml:space="preserve">Pour </w:t>
      </w:r>
      <w:r w:rsidRPr="00957112">
        <w:rPr>
          <w:rFonts w:ascii="Comic Sans MS" w:hAnsi="Comic Sans MS" w:cstheme="minorHAnsi"/>
          <w:b/>
          <w:bCs/>
        </w:rPr>
        <w:t>ORVITIS</w:t>
      </w:r>
      <w:r>
        <w:rPr>
          <w:rFonts w:ascii="Comic Sans MS" w:hAnsi="Comic Sans MS" w:cstheme="minorHAnsi"/>
        </w:rPr>
        <w:t xml:space="preserve"> </w:t>
      </w:r>
      <w:r w:rsidRPr="00725148">
        <w:rPr>
          <w:rFonts w:ascii="Comic Sans MS" w:hAnsi="Comic Sans MS" w:cstheme="minorHAnsi"/>
        </w:rPr>
        <w:t>: 7 dossiers partagés avec nos élus pour 3 réunions, 23 réunions extérieures et 28 dématérialisées (Commission d’attribution de logement pour notre élu).</w:t>
      </w:r>
    </w:p>
    <w:p w14:paraId="1BCC3806" w14:textId="77777777" w:rsidR="00683F2F" w:rsidRPr="00725148" w:rsidRDefault="00683F2F" w:rsidP="00683F2F">
      <w:pPr>
        <w:ind w:left="283"/>
        <w:rPr>
          <w:rFonts w:ascii="Comic Sans MS" w:hAnsi="Comic Sans MS" w:cstheme="minorHAnsi"/>
        </w:rPr>
      </w:pPr>
      <w:r w:rsidRPr="00905419">
        <w:rPr>
          <w:rFonts w:ascii="Comic Sans MS" w:hAnsi="Comic Sans MS" w:cstheme="minorHAnsi"/>
          <w:b/>
          <w:bCs/>
        </w:rPr>
        <w:t>Nomination en 2020 de notre Vice-Président</w:t>
      </w:r>
      <w:r w:rsidRPr="00725148">
        <w:rPr>
          <w:rFonts w:ascii="Comic Sans MS" w:hAnsi="Comic Sans MS" w:cstheme="minorHAnsi"/>
        </w:rPr>
        <w:t xml:space="preserve"> en qualité de suppléant au sein de la commission DALO (Droit au </w:t>
      </w:r>
      <w:r>
        <w:rPr>
          <w:rFonts w:ascii="Comic Sans MS" w:hAnsi="Comic Sans MS" w:cstheme="minorHAnsi"/>
        </w:rPr>
        <w:t>L</w:t>
      </w:r>
      <w:r w:rsidRPr="00725148">
        <w:rPr>
          <w:rFonts w:ascii="Comic Sans MS" w:hAnsi="Comic Sans MS" w:cstheme="minorHAnsi"/>
        </w:rPr>
        <w:t xml:space="preserve">ogement). </w:t>
      </w:r>
    </w:p>
    <w:p w14:paraId="4EDA33D5" w14:textId="77777777" w:rsidR="00683F2F" w:rsidRDefault="00683F2F" w:rsidP="00260584">
      <w:pPr>
        <w:ind w:left="283" w:right="283"/>
        <w:jc w:val="both"/>
        <w:rPr>
          <w:rFonts w:ascii="Comic Sans MS" w:hAnsi="Comic Sans MS"/>
          <w:b/>
          <w:sz w:val="22"/>
          <w:szCs w:val="22"/>
        </w:rPr>
      </w:pPr>
    </w:p>
    <w:p w14:paraId="07BBBE7F" w14:textId="4ABB6581" w:rsidR="00DD1112" w:rsidRPr="002D1AE4" w:rsidRDefault="00E760CE" w:rsidP="002D1AE4">
      <w:pPr>
        <w:rPr>
          <w:rFonts w:ascii="Comic Sans MS" w:hAnsi="Comic Sans MS"/>
          <w:b/>
          <w:sz w:val="22"/>
          <w:szCs w:val="22"/>
        </w:rPr>
      </w:pPr>
      <w:r w:rsidRPr="002D1AE4">
        <w:rPr>
          <w:rFonts w:ascii="Comic Sans MS" w:hAnsi="Comic Sans MS"/>
          <w:b/>
          <w:color w:val="4F81BD" w:themeColor="accent1"/>
          <w:sz w:val="22"/>
          <w:szCs w:val="22"/>
        </w:rPr>
        <w:t>ENQUETES</w:t>
      </w:r>
      <w:r w:rsidR="00D42B34" w:rsidRPr="002D1AE4">
        <w:rPr>
          <w:rFonts w:ascii="Comic Sans MS" w:hAnsi="Comic Sans MS"/>
          <w:b/>
          <w:color w:val="4F81BD" w:themeColor="accent1"/>
          <w:sz w:val="22"/>
          <w:szCs w:val="22"/>
        </w:rPr>
        <w:t xml:space="preserve"> réalisées en 2020</w:t>
      </w:r>
      <w:r w:rsidRPr="002D1AE4">
        <w:rPr>
          <w:rFonts w:ascii="Comic Sans MS" w:hAnsi="Comic Sans MS"/>
          <w:b/>
          <w:color w:val="4F81BD" w:themeColor="accent1"/>
          <w:sz w:val="22"/>
          <w:szCs w:val="22"/>
        </w:rPr>
        <w:t> </w:t>
      </w:r>
    </w:p>
    <w:p w14:paraId="1F0EC205" w14:textId="5C3E7E53" w:rsidR="00E36F82" w:rsidRDefault="00E36F82" w:rsidP="00D5508E">
      <w:pPr>
        <w:ind w:firstLine="284"/>
        <w:rPr>
          <w:rFonts w:ascii="Comic Sans MS" w:hAnsi="Comic Sans MS"/>
          <w:b/>
          <w:sz w:val="22"/>
          <w:szCs w:val="22"/>
        </w:rPr>
      </w:pPr>
    </w:p>
    <w:p w14:paraId="3801D7BC" w14:textId="39BE1539" w:rsidR="00865572" w:rsidRPr="00865572" w:rsidRDefault="00E36F82" w:rsidP="00E36F82">
      <w:pPr>
        <w:rPr>
          <w:rFonts w:ascii="Comic Sans MS" w:hAnsi="Comic Sans MS"/>
          <w:sz w:val="16"/>
          <w:szCs w:val="16"/>
        </w:rPr>
      </w:pPr>
      <w:r w:rsidRPr="00E36F82">
        <w:rPr>
          <w:rFonts w:ascii="Comic Sans MS" w:hAnsi="Comic Sans MS"/>
        </w:rPr>
        <w:t xml:space="preserve">De nouveaux enquêteurs ont rejoint notre équipe. </w:t>
      </w:r>
      <w:r w:rsidR="00CA2185">
        <w:rPr>
          <w:rFonts w:ascii="Comic Sans MS" w:hAnsi="Comic Sans MS"/>
        </w:rPr>
        <w:t>Fin 2020 n</w:t>
      </w:r>
      <w:r w:rsidRPr="00E36F82">
        <w:rPr>
          <w:rFonts w:ascii="Comic Sans MS" w:hAnsi="Comic Sans MS"/>
        </w:rPr>
        <w:t>ous étions 29</w:t>
      </w:r>
      <w:r w:rsidR="00CA2185">
        <w:rPr>
          <w:rFonts w:ascii="Comic Sans MS" w:hAnsi="Comic Sans MS"/>
        </w:rPr>
        <w:t>.</w:t>
      </w:r>
    </w:p>
    <w:p w14:paraId="7F8F6D5C" w14:textId="683A690B" w:rsidR="00E36F82" w:rsidRDefault="00E36F82" w:rsidP="00E36F82">
      <w:pPr>
        <w:rPr>
          <w:rFonts w:ascii="Comic Sans MS" w:hAnsi="Comic Sans MS"/>
          <w:sz w:val="16"/>
          <w:szCs w:val="16"/>
        </w:rPr>
      </w:pPr>
      <w:r w:rsidRPr="00E36F82">
        <w:rPr>
          <w:rFonts w:ascii="Comic Sans MS" w:hAnsi="Comic Sans MS"/>
        </w:rPr>
        <w:t>La situation sanitaire ne nous a permis de faire qu'une seule enquête avant le mois de mars selon les modalités habituelles : celle sur les poissonneries pour la pêche durable.</w:t>
      </w:r>
    </w:p>
    <w:p w14:paraId="4C38A0F5" w14:textId="53D29BB5" w:rsidR="00E36F82" w:rsidRDefault="00E36F82" w:rsidP="00E36F82">
      <w:pPr>
        <w:rPr>
          <w:rFonts w:ascii="Comic Sans MS" w:hAnsi="Comic Sans MS"/>
          <w:sz w:val="16"/>
          <w:szCs w:val="16"/>
        </w:rPr>
      </w:pPr>
      <w:r w:rsidRPr="00E36F82">
        <w:rPr>
          <w:rFonts w:ascii="Comic Sans MS" w:hAnsi="Comic Sans MS"/>
        </w:rPr>
        <w:t>En octobre et novembre, les enquêteurs ont été sollicités pour faire un état de situation, dans les lieux publics où ils devaient se rendre, sur le respect des précautions et gestes barrière vis-à-vis d</w:t>
      </w:r>
      <w:r w:rsidR="00CA2185">
        <w:rPr>
          <w:rFonts w:ascii="Comic Sans MS" w:hAnsi="Comic Sans MS"/>
        </w:rPr>
        <w:t>e la</w:t>
      </w:r>
      <w:r w:rsidRPr="00E36F82">
        <w:rPr>
          <w:rFonts w:ascii="Comic Sans MS" w:hAnsi="Comic Sans MS"/>
        </w:rPr>
        <w:t xml:space="preserve"> COVID, et le respect de la non-vente d'articles non essentiels dans les grandes surfaces.</w:t>
      </w:r>
    </w:p>
    <w:p w14:paraId="5EA57A52" w14:textId="77777777" w:rsidR="00E36F82" w:rsidRPr="00E36F82" w:rsidRDefault="00E36F82" w:rsidP="00E36F82">
      <w:pPr>
        <w:rPr>
          <w:rFonts w:ascii="Comic Sans MS" w:hAnsi="Comic Sans MS"/>
        </w:rPr>
      </w:pPr>
      <w:r w:rsidRPr="00E36F82">
        <w:rPr>
          <w:rFonts w:ascii="Comic Sans MS" w:hAnsi="Comic Sans MS"/>
        </w:rPr>
        <w:t>La première enquête a fait l'objet d'une publication dans le Voir &amp; Savoir. Les deux autres, n'étant plus d'actualité au moment de la parution de notre journal, n'ont pas donné lieu à un article.</w:t>
      </w:r>
    </w:p>
    <w:p w14:paraId="5765028D" w14:textId="78C0A1F8" w:rsidR="00DD1112" w:rsidRDefault="00DD1112" w:rsidP="00DD1112">
      <w:pPr>
        <w:ind w:left="284" w:firstLine="284"/>
        <w:rPr>
          <w:rFonts w:ascii="Comic Sans MS" w:hAnsi="Comic Sans MS"/>
          <w:b/>
          <w:color w:val="FF0000"/>
          <w:sz w:val="22"/>
          <w:szCs w:val="22"/>
        </w:rPr>
      </w:pPr>
    </w:p>
    <w:p w14:paraId="1112AA5F" w14:textId="77777777" w:rsidR="00E36F82" w:rsidRPr="00DD1112" w:rsidRDefault="00E36F82" w:rsidP="00DD1112">
      <w:pPr>
        <w:ind w:left="284" w:firstLine="284"/>
        <w:rPr>
          <w:rFonts w:ascii="Comic Sans MS" w:hAnsi="Comic Sans MS"/>
          <w:b/>
          <w:color w:val="FF0000"/>
          <w:sz w:val="22"/>
          <w:szCs w:val="22"/>
        </w:rPr>
      </w:pPr>
    </w:p>
    <w:p w14:paraId="59D53CE0" w14:textId="7A52AB60" w:rsidR="00D64CDD" w:rsidRDefault="00E760CE" w:rsidP="002D1AE4">
      <w:pPr>
        <w:ind w:right="-659"/>
        <w:rPr>
          <w:rFonts w:ascii="Comic Sans MS" w:hAnsi="Comic Sans MS"/>
          <w:b/>
          <w:color w:val="4F81BD" w:themeColor="accent1"/>
          <w:sz w:val="22"/>
          <w:szCs w:val="22"/>
        </w:rPr>
      </w:pPr>
      <w:r w:rsidRPr="002D1AE4">
        <w:rPr>
          <w:rFonts w:ascii="Comic Sans MS" w:hAnsi="Comic Sans MS"/>
          <w:b/>
          <w:color w:val="4F81BD" w:themeColor="accent1"/>
          <w:sz w:val="22"/>
          <w:szCs w:val="22"/>
        </w:rPr>
        <w:t>REPRESENTATIONS EXTERIEURES</w:t>
      </w:r>
      <w:r w:rsidR="00BC7EDD" w:rsidRPr="002D1AE4">
        <w:rPr>
          <w:rFonts w:ascii="Comic Sans MS" w:hAnsi="Comic Sans MS"/>
          <w:b/>
          <w:color w:val="4F81BD" w:themeColor="accent1"/>
          <w:sz w:val="22"/>
          <w:szCs w:val="22"/>
        </w:rPr>
        <w:t xml:space="preserve"> </w:t>
      </w:r>
      <w:r w:rsidRPr="002D1AE4">
        <w:rPr>
          <w:rFonts w:ascii="Comic Sans MS" w:hAnsi="Comic Sans MS"/>
          <w:b/>
          <w:color w:val="4F81BD" w:themeColor="accent1"/>
          <w:sz w:val="22"/>
          <w:szCs w:val="22"/>
        </w:rPr>
        <w:t>/</w:t>
      </w:r>
      <w:r w:rsidR="00BC7EDD" w:rsidRPr="002D1AE4">
        <w:rPr>
          <w:rFonts w:ascii="Comic Sans MS" w:hAnsi="Comic Sans MS"/>
          <w:b/>
          <w:color w:val="4F81BD" w:themeColor="accent1"/>
          <w:sz w:val="22"/>
          <w:szCs w:val="22"/>
        </w:rPr>
        <w:t xml:space="preserve"> </w:t>
      </w:r>
      <w:r w:rsidRPr="002D1AE4">
        <w:rPr>
          <w:rFonts w:ascii="Comic Sans MS" w:hAnsi="Comic Sans MS"/>
          <w:b/>
          <w:color w:val="4F81BD" w:themeColor="accent1"/>
          <w:sz w:val="22"/>
          <w:szCs w:val="22"/>
        </w:rPr>
        <w:t>ENVIRONNEMENT</w:t>
      </w:r>
      <w:r w:rsidR="00582AE0" w:rsidRPr="002D1AE4">
        <w:rPr>
          <w:rFonts w:ascii="Comic Sans MS" w:hAnsi="Comic Sans MS"/>
          <w:b/>
          <w:color w:val="4F81BD" w:themeColor="accent1"/>
          <w:sz w:val="22"/>
          <w:szCs w:val="22"/>
        </w:rPr>
        <w:t xml:space="preserve"> ET CONSOMM</w:t>
      </w:r>
      <w:r w:rsidR="00E36C86" w:rsidRPr="002D1AE4">
        <w:rPr>
          <w:rFonts w:ascii="Comic Sans MS" w:hAnsi="Comic Sans MS"/>
          <w:b/>
          <w:color w:val="4F81BD" w:themeColor="accent1"/>
          <w:sz w:val="22"/>
          <w:szCs w:val="22"/>
        </w:rPr>
        <w:t>A</w:t>
      </w:r>
      <w:r w:rsidR="00582AE0" w:rsidRPr="002D1AE4">
        <w:rPr>
          <w:rFonts w:ascii="Comic Sans MS" w:hAnsi="Comic Sans MS"/>
          <w:b/>
          <w:color w:val="4F81BD" w:themeColor="accent1"/>
          <w:sz w:val="22"/>
          <w:szCs w:val="22"/>
        </w:rPr>
        <w:t>TION RESPONSABLE</w:t>
      </w:r>
    </w:p>
    <w:p w14:paraId="508582E7" w14:textId="77777777" w:rsidR="002D1AE4" w:rsidRPr="002D1AE4" w:rsidRDefault="002D1AE4" w:rsidP="002D1AE4">
      <w:pPr>
        <w:ind w:right="-659"/>
        <w:rPr>
          <w:rFonts w:ascii="Comic Sans MS" w:hAnsi="Comic Sans MS"/>
          <w:b/>
          <w:color w:val="4F81BD" w:themeColor="accent1"/>
          <w:sz w:val="22"/>
          <w:szCs w:val="22"/>
        </w:rPr>
      </w:pPr>
    </w:p>
    <w:p w14:paraId="6A4C49D2" w14:textId="0DABF7EB" w:rsidR="00D64CDD" w:rsidRPr="00D42B34" w:rsidRDefault="00D64CDD" w:rsidP="003A258A">
      <w:pPr>
        <w:ind w:left="284" w:right="-659"/>
        <w:rPr>
          <w:rFonts w:ascii="Comic Sans MS" w:hAnsi="Comic Sans MS"/>
        </w:rPr>
      </w:pPr>
      <w:r w:rsidRPr="00D42B34">
        <w:rPr>
          <w:rFonts w:ascii="Comic Sans MS" w:hAnsi="Comic Sans MS"/>
        </w:rPr>
        <w:t>T</w:t>
      </w:r>
      <w:r w:rsidR="004C4512" w:rsidRPr="00D42B34">
        <w:rPr>
          <w:rFonts w:ascii="Comic Sans MS" w:hAnsi="Comic Sans MS"/>
        </w:rPr>
        <w:t>oujours pour représenter l’intérêt</w:t>
      </w:r>
      <w:r w:rsidR="00582AE0" w:rsidRPr="00D42B34">
        <w:rPr>
          <w:rFonts w:ascii="Comic Sans MS" w:hAnsi="Comic Sans MS"/>
        </w:rPr>
        <w:t xml:space="preserve"> </w:t>
      </w:r>
      <w:r w:rsidR="004C4512" w:rsidRPr="00D42B34">
        <w:rPr>
          <w:rFonts w:ascii="Comic Sans MS" w:hAnsi="Comic Sans MS"/>
        </w:rPr>
        <w:t>collectif des consommateurs cette année, nous</w:t>
      </w:r>
      <w:r w:rsidRPr="00D42B34">
        <w:rPr>
          <w:rFonts w:ascii="Comic Sans MS" w:hAnsi="Comic Sans MS"/>
        </w:rPr>
        <w:t xml:space="preserve"> </w:t>
      </w:r>
      <w:r w:rsidR="004C4512" w:rsidRPr="00D42B34">
        <w:rPr>
          <w:rFonts w:ascii="Comic Sans MS" w:hAnsi="Comic Sans MS"/>
        </w:rPr>
        <w:t xml:space="preserve">avons </w:t>
      </w:r>
    </w:p>
    <w:p w14:paraId="303CDF2B" w14:textId="7B9F8E1F" w:rsidR="00FA5B28" w:rsidRPr="00D42B34" w:rsidRDefault="004C4512" w:rsidP="003A258A">
      <w:pPr>
        <w:ind w:left="284" w:right="-659"/>
        <w:rPr>
          <w:rFonts w:ascii="Comic Sans MS" w:hAnsi="Comic Sans MS"/>
        </w:rPr>
      </w:pPr>
      <w:proofErr w:type="gramStart"/>
      <w:r w:rsidRPr="00D42B34">
        <w:rPr>
          <w:rFonts w:ascii="Comic Sans MS" w:hAnsi="Comic Sans MS"/>
        </w:rPr>
        <w:t>été</w:t>
      </w:r>
      <w:proofErr w:type="gramEnd"/>
      <w:r w:rsidR="00043430" w:rsidRPr="00D42B34">
        <w:rPr>
          <w:rFonts w:ascii="Comic Sans MS" w:hAnsi="Comic Sans MS"/>
        </w:rPr>
        <w:t xml:space="preserve"> présents </w:t>
      </w:r>
      <w:r w:rsidRPr="00D42B34">
        <w:rPr>
          <w:rFonts w:ascii="Comic Sans MS" w:hAnsi="Comic Sans MS"/>
        </w:rPr>
        <w:t xml:space="preserve">dans </w:t>
      </w:r>
      <w:r w:rsidR="00FA5B28" w:rsidRPr="00D42B34">
        <w:rPr>
          <w:rFonts w:ascii="Comic Sans MS" w:hAnsi="Comic Sans MS"/>
        </w:rPr>
        <w:t xml:space="preserve">différentes </w:t>
      </w:r>
      <w:r w:rsidR="00043430" w:rsidRPr="00D42B34">
        <w:rPr>
          <w:rFonts w:ascii="Comic Sans MS" w:hAnsi="Comic Sans MS"/>
        </w:rPr>
        <w:t xml:space="preserve"> réunions </w:t>
      </w:r>
      <w:r w:rsidR="00865572" w:rsidRPr="00D42B34">
        <w:rPr>
          <w:rFonts w:ascii="Comic Sans MS" w:hAnsi="Comic Sans MS"/>
        </w:rPr>
        <w:t>de commissions</w:t>
      </w:r>
      <w:r w:rsidR="00043430" w:rsidRPr="00D42B34">
        <w:rPr>
          <w:rFonts w:ascii="Comic Sans MS" w:hAnsi="Comic Sans MS"/>
        </w:rPr>
        <w:t xml:space="preserve"> </w:t>
      </w:r>
      <w:r w:rsidR="007F50FB" w:rsidRPr="00D42B34">
        <w:rPr>
          <w:rFonts w:ascii="Comic Sans MS" w:hAnsi="Comic Sans MS"/>
        </w:rPr>
        <w:t>(</w:t>
      </w:r>
      <w:r w:rsidRPr="00D42B34">
        <w:rPr>
          <w:rFonts w:ascii="Comic Sans MS" w:hAnsi="Comic Sans MS"/>
        </w:rPr>
        <w:t>préfectorale</w:t>
      </w:r>
      <w:r w:rsidR="007F50FB" w:rsidRPr="00D42B34">
        <w:rPr>
          <w:rFonts w:ascii="Comic Sans MS" w:hAnsi="Comic Sans MS"/>
        </w:rPr>
        <w:t xml:space="preserve">, </w:t>
      </w:r>
      <w:r w:rsidRPr="00D42B34">
        <w:rPr>
          <w:rFonts w:ascii="Comic Sans MS" w:hAnsi="Comic Sans MS"/>
        </w:rPr>
        <w:t>collectivités locales</w:t>
      </w:r>
      <w:r w:rsidR="007F50FB" w:rsidRPr="00D42B34">
        <w:rPr>
          <w:rFonts w:ascii="Comic Sans MS" w:hAnsi="Comic Sans MS"/>
        </w:rPr>
        <w:t>,</w:t>
      </w:r>
      <w:r w:rsidR="00043430" w:rsidRPr="00D42B34">
        <w:rPr>
          <w:rFonts w:ascii="Comic Sans MS" w:hAnsi="Comic Sans MS"/>
        </w:rPr>
        <w:t xml:space="preserve"> </w:t>
      </w:r>
      <w:r w:rsidRPr="00D42B34">
        <w:rPr>
          <w:rFonts w:ascii="Comic Sans MS" w:hAnsi="Comic Sans MS"/>
        </w:rPr>
        <w:t>comités d’usagers.</w:t>
      </w:r>
      <w:r w:rsidR="007F50FB" w:rsidRPr="00D42B34">
        <w:rPr>
          <w:rFonts w:ascii="Comic Sans MS" w:hAnsi="Comic Sans MS"/>
        </w:rPr>
        <w:t>)</w:t>
      </w:r>
      <w:r w:rsidR="00934911" w:rsidRPr="00D42B34">
        <w:rPr>
          <w:rFonts w:ascii="Comic Sans MS" w:hAnsi="Comic Sans MS"/>
        </w:rPr>
        <w:t xml:space="preserve"> </w:t>
      </w:r>
      <w:r w:rsidR="00FA5B28" w:rsidRPr="00D42B34">
        <w:rPr>
          <w:rFonts w:ascii="Comic Sans MS" w:hAnsi="Comic Sans MS"/>
        </w:rPr>
        <w:t>La plupart en visioconférence.</w:t>
      </w:r>
    </w:p>
    <w:p w14:paraId="229E6CF0" w14:textId="6169BB22" w:rsidR="00E36C86" w:rsidRPr="00D42B34" w:rsidRDefault="00E36C86" w:rsidP="003A258A">
      <w:pPr>
        <w:ind w:left="284" w:right="-659"/>
        <w:rPr>
          <w:rFonts w:ascii="Comic Sans MS" w:hAnsi="Comic Sans MS"/>
        </w:rPr>
      </w:pPr>
      <w:r w:rsidRPr="00D42B34">
        <w:rPr>
          <w:rFonts w:ascii="Comic Sans MS" w:hAnsi="Comic Sans MS"/>
        </w:rPr>
        <w:t>(Voir annexe Environnement et Consommation Responsable, jointe au rapport)</w:t>
      </w:r>
      <w:r w:rsidR="007F50FB" w:rsidRPr="00D42B34">
        <w:rPr>
          <w:rFonts w:ascii="Comic Sans MS" w:hAnsi="Comic Sans MS"/>
        </w:rPr>
        <w:t>.</w:t>
      </w:r>
    </w:p>
    <w:p w14:paraId="3977F4BE" w14:textId="77777777" w:rsidR="00934911" w:rsidRDefault="00934911" w:rsidP="00D64CDD">
      <w:pPr>
        <w:ind w:left="285"/>
        <w:rPr>
          <w:rFonts w:ascii="Comic Sans MS" w:hAnsi="Comic Sans MS"/>
          <w:b/>
        </w:rPr>
      </w:pPr>
    </w:p>
    <w:p w14:paraId="54C5BB93" w14:textId="10AB6E7E" w:rsidR="00934911" w:rsidRPr="002D1AE4" w:rsidRDefault="00934911" w:rsidP="002D1AE4">
      <w:pPr>
        <w:rPr>
          <w:rFonts w:ascii="Comic Sans MS" w:hAnsi="Comic Sans MS"/>
          <w:b/>
          <w:color w:val="4F81BD" w:themeColor="accent1"/>
        </w:rPr>
      </w:pPr>
      <w:r w:rsidRPr="002D1AE4">
        <w:rPr>
          <w:rFonts w:ascii="Comic Sans MS" w:hAnsi="Comic Sans MS"/>
          <w:b/>
          <w:color w:val="4F81BD" w:themeColor="accent1"/>
        </w:rPr>
        <w:t>SANTE</w:t>
      </w:r>
      <w:r w:rsidR="00D42B34" w:rsidRPr="002D1AE4">
        <w:rPr>
          <w:rFonts w:ascii="Comic Sans MS" w:hAnsi="Comic Sans MS"/>
          <w:b/>
          <w:color w:val="4F81BD" w:themeColor="accent1"/>
        </w:rPr>
        <w:t xml:space="preserve"> 2020</w:t>
      </w:r>
      <w:r w:rsidRPr="002D1AE4">
        <w:rPr>
          <w:rFonts w:ascii="Comic Sans MS" w:hAnsi="Comic Sans MS"/>
          <w:b/>
          <w:color w:val="4F81BD" w:themeColor="accent1"/>
        </w:rPr>
        <w:t xml:space="preserve"> </w:t>
      </w:r>
    </w:p>
    <w:p w14:paraId="2291D8B5" w14:textId="77777777" w:rsidR="00FA5B28" w:rsidRDefault="00FA5B28" w:rsidP="00D42B34">
      <w:pPr>
        <w:rPr>
          <w:rFonts w:ascii="Comic Sans MS" w:hAnsi="Comic Sans MS"/>
          <w:b/>
        </w:rPr>
      </w:pPr>
    </w:p>
    <w:p w14:paraId="1606D195" w14:textId="345E159C" w:rsidR="00D42B34" w:rsidRPr="00D42B34" w:rsidRDefault="00D42B34" w:rsidP="00D42B34">
      <w:pPr>
        <w:spacing w:after="200"/>
        <w:rPr>
          <w:rFonts w:ascii="Comic Sans MS" w:eastAsiaTheme="minorHAnsi" w:hAnsi="Comic Sans MS" w:cstheme="minorBidi"/>
          <w:lang w:eastAsia="en-US"/>
        </w:rPr>
      </w:pPr>
      <w:bookmarkStart w:id="2" w:name="_Hlk70061648"/>
      <w:r w:rsidRPr="00D42B34">
        <w:rPr>
          <w:rFonts w:ascii="Comic Sans MS" w:eastAsiaTheme="minorHAnsi" w:hAnsi="Comic Sans MS" w:cstheme="minorBidi"/>
          <w:lang w:eastAsia="en-US"/>
        </w:rPr>
        <w:t>L’arrivée de la pandémie a considérablement ralenti les activités de concertation en santé avec les différents représentants des pouvoirs publics.</w:t>
      </w:r>
    </w:p>
    <w:p w14:paraId="1EA301DF" w14:textId="77777777" w:rsidR="00D42B34" w:rsidRPr="00D42B34" w:rsidRDefault="00D42B34" w:rsidP="00D42B34">
      <w:pPr>
        <w:spacing w:after="200"/>
        <w:rPr>
          <w:rFonts w:ascii="Comic Sans MS" w:eastAsiaTheme="minorHAnsi" w:hAnsi="Comic Sans MS" w:cstheme="minorBidi"/>
          <w:lang w:eastAsia="en-US"/>
        </w:rPr>
      </w:pPr>
      <w:r w:rsidRPr="00D42B34">
        <w:rPr>
          <w:rFonts w:ascii="Comic Sans MS" w:eastAsiaTheme="minorHAnsi" w:hAnsi="Comic Sans MS" w:cstheme="minorBidi"/>
          <w:lang w:eastAsia="en-US"/>
        </w:rPr>
        <w:t>L'UFC a malgré tout représentée en Côte d'Or dans les instances suivantes :</w:t>
      </w:r>
    </w:p>
    <w:p w14:paraId="08B8FDCF" w14:textId="297F5792" w:rsidR="0038421E" w:rsidRDefault="00D42B34" w:rsidP="00D42B34">
      <w:pPr>
        <w:spacing w:after="200"/>
        <w:rPr>
          <w:rFonts w:ascii="Comic Sans MS" w:eastAsiaTheme="minorHAnsi" w:hAnsi="Comic Sans MS" w:cstheme="minorBidi"/>
          <w:lang w:eastAsia="en-US"/>
        </w:rPr>
      </w:pPr>
      <w:r w:rsidRPr="00D42B34">
        <w:rPr>
          <w:rFonts w:ascii="Comic Sans MS" w:eastAsiaTheme="minorHAnsi" w:hAnsi="Comic Sans MS" w:cstheme="minorBidi"/>
          <w:lang w:eastAsia="en-US"/>
        </w:rPr>
        <w:t>- représentation des usagers dans une dizaine d'établissements de santé</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aux séances plénières de la CRSA (conférence régionale santé autonomie)</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au Ségur de la santé en région</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au CTS (conseil territorial de santé)</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aux travaux de l'ARS (Agence Régionale de Santé), sur la création des CPTS (communauté territoriale de santé), et sur la communication de l'ARS;</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aux travaux de l'ORS (observatoire régional de la santé)</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membre du bureau, et participation aux travaux de l'URAASS BFC (union régionale des associations agréées en santé)</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au comité stratégique régional du médicament</w:t>
      </w:r>
      <w:r w:rsidR="0038421E">
        <w:rPr>
          <w:rFonts w:ascii="Comic Sans MS" w:eastAsiaTheme="minorHAnsi" w:hAnsi="Comic Sans MS" w:cstheme="minorBidi"/>
          <w:lang w:eastAsia="en-US"/>
        </w:rPr>
        <w:br/>
      </w:r>
      <w:r w:rsidRPr="00D42B34">
        <w:rPr>
          <w:rFonts w:ascii="Comic Sans MS" w:eastAsiaTheme="minorHAnsi" w:hAnsi="Comic Sans MS" w:cstheme="minorBidi"/>
          <w:lang w:eastAsia="en-US"/>
        </w:rPr>
        <w:t>- participation à la commission alimentation et prévention de la santé</w:t>
      </w:r>
    </w:p>
    <w:p w14:paraId="1C918003" w14:textId="7A8CDAF6" w:rsidR="001627BE" w:rsidRPr="00D42B34" w:rsidRDefault="00D42B34" w:rsidP="00D42B34">
      <w:pPr>
        <w:spacing w:after="200"/>
        <w:rPr>
          <w:rFonts w:ascii="Comic Sans MS" w:eastAsiaTheme="minorHAnsi" w:hAnsi="Comic Sans MS" w:cstheme="minorBidi"/>
          <w:lang w:eastAsia="en-US"/>
        </w:rPr>
      </w:pPr>
      <w:r w:rsidRPr="00D42B34">
        <w:rPr>
          <w:rFonts w:ascii="Comic Sans MS" w:eastAsiaTheme="minorHAnsi" w:hAnsi="Comic Sans MS" w:cstheme="minorBidi"/>
          <w:lang w:eastAsia="en-US"/>
        </w:rPr>
        <w:t>Différentes conférences ont été organisées sur l'alimentation et la qualité en santé.</w:t>
      </w:r>
    </w:p>
    <w:bookmarkEnd w:id="2"/>
    <w:p w14:paraId="38399B02" w14:textId="77777777" w:rsidR="00E20179" w:rsidRDefault="00E20179" w:rsidP="00BC7EDD">
      <w:pPr>
        <w:jc w:val="both"/>
        <w:rPr>
          <w:rFonts w:ascii="Comic Sans MS" w:hAnsi="Comic Sans MS"/>
        </w:rPr>
      </w:pPr>
    </w:p>
    <w:p w14:paraId="32BB9E6B" w14:textId="77777777" w:rsidR="00E20179" w:rsidRDefault="00E20179" w:rsidP="00BC7EDD">
      <w:pPr>
        <w:jc w:val="both"/>
        <w:rPr>
          <w:rFonts w:ascii="Comic Sans MS" w:hAnsi="Comic Sans MS"/>
        </w:rPr>
      </w:pPr>
    </w:p>
    <w:p w14:paraId="73183A37" w14:textId="14FC6BAE" w:rsidR="001627BE" w:rsidRPr="002D1AE4" w:rsidRDefault="00E760CE" w:rsidP="00BC7EDD">
      <w:pPr>
        <w:jc w:val="both"/>
        <w:rPr>
          <w:rFonts w:ascii="Comic Sans MS" w:hAnsi="Comic Sans MS"/>
          <w:b/>
        </w:rPr>
      </w:pPr>
      <w:r w:rsidRPr="002D1AE4">
        <w:rPr>
          <w:rFonts w:ascii="Comic Sans MS" w:hAnsi="Comic Sans MS"/>
          <w:b/>
          <w:color w:val="4F81BD" w:themeColor="accent1"/>
        </w:rPr>
        <w:t xml:space="preserve">ACTIONS </w:t>
      </w:r>
      <w:r w:rsidR="002D1AE4">
        <w:rPr>
          <w:rFonts w:ascii="Comic Sans MS" w:hAnsi="Comic Sans MS"/>
          <w:b/>
          <w:color w:val="4F81BD" w:themeColor="accent1"/>
        </w:rPr>
        <w:t>en</w:t>
      </w:r>
      <w:r w:rsidRPr="002D1AE4">
        <w:rPr>
          <w:rFonts w:ascii="Comic Sans MS" w:hAnsi="Comic Sans MS"/>
          <w:b/>
          <w:color w:val="4F81BD" w:themeColor="accent1"/>
        </w:rPr>
        <w:t xml:space="preserve"> JUSTICE </w:t>
      </w:r>
      <w:r w:rsidRPr="002D1AE4">
        <w:rPr>
          <w:rFonts w:ascii="Comic Sans MS" w:hAnsi="Comic Sans MS"/>
          <w:b/>
        </w:rPr>
        <w:t xml:space="preserve"> </w:t>
      </w:r>
    </w:p>
    <w:p w14:paraId="1CA3B1C2" w14:textId="77777777" w:rsidR="001627BE" w:rsidRPr="0038421E" w:rsidRDefault="001627BE" w:rsidP="003A258A">
      <w:pPr>
        <w:ind w:left="284"/>
        <w:jc w:val="both"/>
        <w:rPr>
          <w:rFonts w:ascii="Comic Sans MS" w:hAnsi="Comic Sans MS"/>
          <w:b/>
          <w:sz w:val="18"/>
          <w:szCs w:val="18"/>
        </w:rPr>
      </w:pPr>
    </w:p>
    <w:p w14:paraId="0259ABE1" w14:textId="6C49AACC" w:rsidR="001627BE" w:rsidRDefault="001627BE" w:rsidP="001627BE">
      <w:pPr>
        <w:spacing w:after="200" w:line="276" w:lineRule="auto"/>
        <w:jc w:val="both"/>
        <w:rPr>
          <w:rFonts w:ascii="Comic Sans MS" w:eastAsiaTheme="minorHAnsi" w:hAnsi="Comic Sans MS" w:cstheme="minorBidi"/>
          <w:lang w:eastAsia="en-US"/>
        </w:rPr>
      </w:pPr>
      <w:r w:rsidRPr="001627BE">
        <w:rPr>
          <w:rFonts w:ascii="Comic Sans MS" w:eastAsiaTheme="minorHAnsi" w:hAnsi="Comic Sans MS" w:cstheme="minorBidi"/>
          <w:lang w:eastAsia="en-US"/>
        </w:rPr>
        <w:t>N</w:t>
      </w:r>
      <w:r w:rsidR="00865572">
        <w:rPr>
          <w:rFonts w:ascii="Comic Sans MS" w:eastAsiaTheme="minorHAnsi" w:hAnsi="Comic Sans MS" w:cstheme="minorBidi"/>
          <w:lang w:eastAsia="en-US"/>
        </w:rPr>
        <w:t>o</w:t>
      </w:r>
      <w:r w:rsidRPr="001627BE">
        <w:rPr>
          <w:rFonts w:ascii="Comic Sans MS" w:eastAsiaTheme="minorHAnsi" w:hAnsi="Comic Sans MS" w:cstheme="minorBidi"/>
          <w:lang w:eastAsia="en-US"/>
        </w:rPr>
        <w:t>tre association est</w:t>
      </w:r>
      <w:r w:rsidRPr="001627BE">
        <w:rPr>
          <w:rFonts w:ascii="Comic Sans MS" w:eastAsiaTheme="minorHAnsi" w:hAnsi="Comic Sans MS" w:cstheme="minorBidi"/>
          <w:color w:val="00B050"/>
          <w:lang w:eastAsia="en-US"/>
        </w:rPr>
        <w:t xml:space="preserve"> </w:t>
      </w:r>
      <w:r w:rsidRPr="001627BE">
        <w:rPr>
          <w:rFonts w:ascii="Comic Sans MS" w:eastAsiaTheme="minorHAnsi" w:hAnsi="Comic Sans MS" w:cstheme="minorBidi"/>
          <w:lang w:eastAsia="en-US"/>
        </w:rPr>
        <w:t>intervenue devant les tribunaux</w:t>
      </w:r>
      <w:r w:rsidRPr="001627BE">
        <w:rPr>
          <w:rFonts w:ascii="Comic Sans MS" w:eastAsiaTheme="minorHAnsi" w:hAnsi="Comic Sans MS" w:cstheme="minorBidi"/>
          <w:color w:val="00B050"/>
          <w:lang w:eastAsia="en-US"/>
        </w:rPr>
        <w:t xml:space="preserve"> </w:t>
      </w:r>
      <w:r w:rsidRPr="001627BE">
        <w:rPr>
          <w:rFonts w:ascii="Comic Sans MS" w:eastAsiaTheme="minorHAnsi" w:hAnsi="Comic Sans MS" w:cstheme="minorBidi"/>
          <w:lang w:eastAsia="en-US"/>
        </w:rPr>
        <w:t xml:space="preserve">répressifs dans différentes affaires. </w:t>
      </w:r>
      <w:r w:rsidR="00865572">
        <w:rPr>
          <w:rFonts w:ascii="Comic Sans MS" w:eastAsiaTheme="minorHAnsi" w:hAnsi="Comic Sans MS" w:cstheme="minorBidi"/>
          <w:sz w:val="16"/>
          <w:szCs w:val="16"/>
          <w:lang w:eastAsia="en-US"/>
        </w:rPr>
        <w:br/>
      </w:r>
      <w:r w:rsidRPr="001627BE">
        <w:rPr>
          <w:rFonts w:ascii="Comic Sans MS" w:eastAsiaTheme="minorHAnsi" w:hAnsi="Comic Sans MS" w:cstheme="minorBidi"/>
          <w:lang w:eastAsia="en-US"/>
        </w:rPr>
        <w:t>Toutes les affaires judiciaires sont relatées dans notre Bulletin trimestriel (Rubrique « Aux Marches du Palais ») dès qu’elles ont fait l’objet d’un jugement.</w:t>
      </w:r>
    </w:p>
    <w:p w14:paraId="612A3F1B" w14:textId="3AE3878D" w:rsidR="00C84902" w:rsidRDefault="00C84902" w:rsidP="00C84902">
      <w:pPr>
        <w:spacing w:after="200" w:line="276" w:lineRule="auto"/>
        <w:rPr>
          <w:rFonts w:ascii="Comic Sans MS" w:eastAsiaTheme="minorHAnsi" w:hAnsi="Comic Sans MS" w:cstheme="minorBidi"/>
          <w:color w:val="FF0000"/>
          <w:lang w:eastAsia="en-US"/>
        </w:rPr>
      </w:pPr>
      <w:r w:rsidRPr="00C84902">
        <w:rPr>
          <w:rFonts w:ascii="Comic Sans MS" w:eastAsiaTheme="minorHAnsi" w:hAnsi="Comic Sans MS" w:cstheme="minorBidi"/>
          <w:b/>
          <w:bCs/>
          <w:lang w:eastAsia="en-US"/>
        </w:rPr>
        <w:t>*</w:t>
      </w:r>
      <w:r>
        <w:rPr>
          <w:rFonts w:ascii="Comic Sans MS" w:eastAsiaTheme="minorHAnsi" w:hAnsi="Comic Sans MS" w:cstheme="minorBidi"/>
          <w:lang w:eastAsia="en-US"/>
        </w:rPr>
        <w:t xml:space="preserve">  </w:t>
      </w:r>
      <w:r w:rsidRPr="00C84902">
        <w:rPr>
          <w:rFonts w:ascii="Comic Sans MS" w:eastAsiaTheme="minorHAnsi" w:hAnsi="Comic Sans MS" w:cstheme="minorBidi"/>
          <w:b/>
          <w:bCs/>
          <w:lang w:eastAsia="en-US"/>
        </w:rPr>
        <w:t>Requête auprès du Tribunal administratif de Dijon</w:t>
      </w:r>
    </w:p>
    <w:p w14:paraId="45D3EE16" w14:textId="76EA3E7F" w:rsidR="00C84902" w:rsidRPr="00C84902" w:rsidRDefault="00C84902" w:rsidP="00C84902">
      <w:pPr>
        <w:spacing w:after="200" w:line="276" w:lineRule="auto"/>
        <w:rPr>
          <w:rFonts w:ascii="Comic Sans MS" w:eastAsiaTheme="minorHAnsi" w:hAnsi="Comic Sans MS" w:cstheme="minorBidi"/>
          <w:color w:val="FF0000"/>
          <w:lang w:eastAsia="en-US"/>
        </w:rPr>
      </w:pPr>
      <w:r>
        <w:rPr>
          <w:rFonts w:ascii="Comic Sans MS" w:eastAsiaTheme="minorHAnsi" w:hAnsi="Comic Sans MS" w:cstheme="minorBidi"/>
          <w:lang w:eastAsia="en-US"/>
        </w:rPr>
        <w:t xml:space="preserve">Demande en annulation d’un arrêté préfectoral de DUP du forage du Pavillon. </w:t>
      </w:r>
    </w:p>
    <w:p w14:paraId="45238592" w14:textId="7B027B7F" w:rsidR="001627BE" w:rsidRPr="001627BE" w:rsidRDefault="001627BE" w:rsidP="001627BE">
      <w:pPr>
        <w:spacing w:after="200" w:line="276" w:lineRule="auto"/>
        <w:rPr>
          <w:rFonts w:ascii="Comic Sans MS" w:eastAsiaTheme="minorHAnsi" w:hAnsi="Comic Sans MS" w:cstheme="minorBidi"/>
          <w:b/>
          <w:color w:val="FF0000"/>
          <w:lang w:eastAsia="en-US"/>
        </w:rPr>
      </w:pPr>
      <w:r w:rsidRPr="001627BE">
        <w:rPr>
          <w:rFonts w:ascii="Comic Sans MS" w:eastAsiaTheme="minorHAnsi" w:hAnsi="Comic Sans MS" w:cstheme="minorBidi"/>
          <w:b/>
          <w:lang w:eastAsia="en-US"/>
        </w:rPr>
        <w:t>*</w:t>
      </w:r>
      <w:r w:rsidR="00C84902">
        <w:rPr>
          <w:rFonts w:ascii="Comic Sans MS" w:eastAsiaTheme="minorHAnsi" w:hAnsi="Comic Sans MS" w:cstheme="minorBidi"/>
          <w:b/>
          <w:lang w:eastAsia="en-US"/>
        </w:rPr>
        <w:t xml:space="preserve"> </w:t>
      </w:r>
      <w:r w:rsidRPr="001627BE">
        <w:rPr>
          <w:rFonts w:ascii="Comic Sans MS" w:eastAsiaTheme="minorHAnsi" w:hAnsi="Comic Sans MS" w:cstheme="minorBidi"/>
          <w:b/>
          <w:lang w:eastAsia="en-US"/>
        </w:rPr>
        <w:t>Affaires Pénales</w:t>
      </w:r>
    </w:p>
    <w:p w14:paraId="7EC7F9AB" w14:textId="43C3C5A6" w:rsidR="001627BE" w:rsidRPr="001627BE" w:rsidRDefault="001627BE" w:rsidP="001627BE">
      <w:pPr>
        <w:spacing w:after="200" w:line="276" w:lineRule="auto"/>
        <w:rPr>
          <w:rFonts w:ascii="Comic Sans MS" w:eastAsiaTheme="minorHAnsi" w:hAnsi="Comic Sans MS" w:cs="Calibri"/>
          <w:lang w:eastAsia="en-US"/>
        </w:rPr>
      </w:pPr>
      <w:r w:rsidRPr="001627BE">
        <w:rPr>
          <w:rFonts w:ascii="Comic Sans MS" w:eastAsiaTheme="minorHAnsi" w:hAnsi="Comic Sans MS" w:cstheme="minorBidi"/>
          <w:lang w:eastAsia="en-US"/>
        </w:rPr>
        <w:t>-  4 affaires concernant des domaines viticoles : pratique commerciale trompeuse sur l’origine et/ou sur la qualité</w:t>
      </w:r>
      <w:r w:rsidR="00CA2185">
        <w:rPr>
          <w:rFonts w:ascii="Comic Sans MS" w:eastAsiaTheme="minorHAnsi" w:hAnsi="Comic Sans MS" w:cstheme="minorBidi"/>
          <w:lang w:eastAsia="en-US"/>
        </w:rPr>
        <w:t>.</w:t>
      </w:r>
      <w:r w:rsidRPr="001627BE">
        <w:rPr>
          <w:rFonts w:ascii="Comic Sans MS" w:eastAsiaTheme="minorHAnsi" w:hAnsi="Comic Sans MS" w:cstheme="minorBidi"/>
          <w:lang w:eastAsia="en-US"/>
        </w:rPr>
        <w:t xml:space="preserve">  </w:t>
      </w:r>
      <w:r w:rsidRPr="001627BE">
        <w:rPr>
          <w:rFonts w:ascii="Comic Sans MS" w:eastAsiaTheme="minorHAnsi" w:hAnsi="Comic Sans MS" w:cs="Calibri"/>
          <w:lang w:eastAsia="en-US"/>
        </w:rPr>
        <w:t xml:space="preserve">  </w:t>
      </w:r>
    </w:p>
    <w:p w14:paraId="58C21ED7" w14:textId="6172DA6D" w:rsidR="001627BE" w:rsidRPr="001627BE" w:rsidRDefault="001627BE" w:rsidP="001627BE">
      <w:pPr>
        <w:spacing w:after="200" w:line="276" w:lineRule="auto"/>
        <w:rPr>
          <w:rFonts w:ascii="Comic Sans MS" w:eastAsiaTheme="minorHAnsi" w:hAnsi="Comic Sans MS" w:cstheme="minorBidi"/>
          <w:lang w:eastAsia="en-US"/>
        </w:rPr>
      </w:pPr>
      <w:r w:rsidRPr="001627BE">
        <w:rPr>
          <w:rFonts w:ascii="Comic Sans MS" w:eastAsiaTheme="minorHAnsi" w:hAnsi="Comic Sans MS" w:cs="Calibri"/>
          <w:lang w:eastAsia="en-US"/>
        </w:rPr>
        <w:t>-  3 affaires ont été soldées en 2020 : commerce dans des conditions d’hygiène irrégulières de produits phytopharmaceutiques, trafic de compléments alimentaires et pratique commerciale agressive</w:t>
      </w:r>
      <w:r w:rsidR="00CA2185">
        <w:rPr>
          <w:rFonts w:ascii="Comic Sans MS" w:eastAsiaTheme="minorHAnsi" w:hAnsi="Comic Sans MS" w:cs="Calibri"/>
          <w:lang w:eastAsia="en-US"/>
        </w:rPr>
        <w:t>.</w:t>
      </w:r>
    </w:p>
    <w:p w14:paraId="2A25F28D" w14:textId="02F308A7" w:rsidR="001627BE" w:rsidRDefault="001627BE" w:rsidP="001627BE">
      <w:pPr>
        <w:spacing w:after="200" w:line="276" w:lineRule="auto"/>
        <w:rPr>
          <w:rFonts w:ascii="Comic Sans MS" w:eastAsiaTheme="minorHAnsi" w:hAnsi="Comic Sans MS" w:cstheme="minorBidi"/>
          <w:b/>
          <w:lang w:eastAsia="en-US"/>
        </w:rPr>
      </w:pPr>
      <w:r w:rsidRPr="001627BE">
        <w:rPr>
          <w:rFonts w:ascii="Comic Sans MS" w:eastAsiaTheme="minorHAnsi" w:hAnsi="Comic Sans MS" w:cstheme="minorBidi"/>
          <w:lang w:eastAsia="en-US"/>
        </w:rPr>
        <w:t xml:space="preserve">  </w:t>
      </w:r>
      <w:r w:rsidRPr="001627BE">
        <w:rPr>
          <w:rFonts w:ascii="Comic Sans MS" w:eastAsiaTheme="minorHAnsi" w:hAnsi="Comic Sans MS" w:cstheme="minorBidi"/>
          <w:b/>
          <w:lang w:eastAsia="en-US"/>
        </w:rPr>
        <w:t>* Affaires civiles</w:t>
      </w:r>
    </w:p>
    <w:p w14:paraId="0CD6D9E7" w14:textId="5A138DD7" w:rsidR="001627BE" w:rsidRPr="001627BE" w:rsidRDefault="0038421E" w:rsidP="001627BE">
      <w:pPr>
        <w:spacing w:after="200" w:line="276" w:lineRule="auto"/>
        <w:rPr>
          <w:rFonts w:ascii="Comic Sans MS" w:eastAsiaTheme="minorHAnsi" w:hAnsi="Comic Sans MS" w:cstheme="minorBidi"/>
          <w:lang w:eastAsia="en-US"/>
        </w:rPr>
      </w:pPr>
      <w:r>
        <w:rPr>
          <w:rFonts w:ascii="Comic Sans MS" w:eastAsiaTheme="minorHAnsi" w:hAnsi="Comic Sans MS" w:cstheme="minorBidi"/>
          <w:bCs/>
          <w:lang w:eastAsia="en-US"/>
        </w:rPr>
        <w:t xml:space="preserve">Notre avocat </w:t>
      </w:r>
      <w:r w:rsidRPr="0038421E">
        <w:rPr>
          <w:rFonts w:ascii="Comic Sans MS" w:eastAsiaTheme="minorHAnsi" w:hAnsi="Comic Sans MS" w:cstheme="minorBidi"/>
          <w:bCs/>
          <w:lang w:eastAsia="en-US"/>
        </w:rPr>
        <w:t xml:space="preserve">Maître </w:t>
      </w:r>
      <w:proofErr w:type="spellStart"/>
      <w:r w:rsidRPr="0038421E">
        <w:rPr>
          <w:rFonts w:ascii="Comic Sans MS" w:eastAsiaTheme="minorHAnsi" w:hAnsi="Comic Sans MS" w:cstheme="minorBidi"/>
          <w:bCs/>
          <w:lang w:eastAsia="en-US"/>
        </w:rPr>
        <w:t>Ruther</w:t>
      </w:r>
      <w:proofErr w:type="spellEnd"/>
      <w:r w:rsidRPr="0038421E">
        <w:rPr>
          <w:rFonts w:ascii="Comic Sans MS" w:eastAsiaTheme="minorHAnsi" w:hAnsi="Comic Sans MS" w:cstheme="minorBidi"/>
          <w:bCs/>
          <w:lang w:eastAsia="en-US"/>
        </w:rPr>
        <w:t xml:space="preserve"> </w:t>
      </w:r>
      <w:r>
        <w:rPr>
          <w:rFonts w:ascii="Comic Sans MS" w:eastAsiaTheme="minorHAnsi" w:hAnsi="Comic Sans MS" w:cstheme="minorBidi"/>
          <w:bCs/>
          <w:lang w:eastAsia="en-US"/>
        </w:rPr>
        <w:t>a</w:t>
      </w:r>
      <w:r w:rsidRPr="0038421E">
        <w:rPr>
          <w:rFonts w:ascii="Comic Sans MS" w:eastAsiaTheme="minorHAnsi" w:hAnsi="Comic Sans MS" w:cstheme="minorBidi"/>
          <w:bCs/>
          <w:lang w:eastAsia="en-US"/>
        </w:rPr>
        <w:t xml:space="preserve"> </w:t>
      </w:r>
      <w:r>
        <w:rPr>
          <w:rFonts w:ascii="Comic Sans MS" w:eastAsiaTheme="minorHAnsi" w:hAnsi="Comic Sans MS" w:cstheme="minorBidi"/>
          <w:bCs/>
          <w:lang w:eastAsia="en-US"/>
        </w:rPr>
        <w:t xml:space="preserve">reçu 23 adhérents au cours de l’année et instruits </w:t>
      </w:r>
      <w:r>
        <w:rPr>
          <w:rFonts w:ascii="Comic Sans MS" w:eastAsiaTheme="minorHAnsi" w:hAnsi="Comic Sans MS" w:cstheme="minorBidi"/>
          <w:lang w:eastAsia="en-US"/>
        </w:rPr>
        <w:t>10</w:t>
      </w:r>
      <w:r w:rsidR="00ED2734">
        <w:rPr>
          <w:rFonts w:ascii="Comic Sans MS" w:eastAsiaTheme="minorHAnsi" w:hAnsi="Comic Sans MS" w:cstheme="minorBidi"/>
          <w:color w:val="FF0000"/>
          <w:lang w:eastAsia="en-US"/>
        </w:rPr>
        <w:t xml:space="preserve"> </w:t>
      </w:r>
      <w:r w:rsidR="001627BE" w:rsidRPr="001627BE">
        <w:rPr>
          <w:rFonts w:ascii="Comic Sans MS" w:eastAsiaTheme="minorHAnsi" w:hAnsi="Comic Sans MS" w:cstheme="minorBidi"/>
          <w:lang w:eastAsia="en-US"/>
        </w:rPr>
        <w:t xml:space="preserve">dossiers </w:t>
      </w:r>
      <w:r>
        <w:rPr>
          <w:rFonts w:ascii="Comic Sans MS" w:eastAsiaTheme="minorHAnsi" w:hAnsi="Comic Sans MS" w:cstheme="minorBidi"/>
          <w:lang w:eastAsia="en-US"/>
        </w:rPr>
        <w:t xml:space="preserve">qui </w:t>
      </w:r>
      <w:r w:rsidR="001627BE" w:rsidRPr="001627BE">
        <w:rPr>
          <w:rFonts w:ascii="Comic Sans MS" w:eastAsiaTheme="minorHAnsi" w:hAnsi="Comic Sans MS" w:cstheme="minorBidi"/>
          <w:lang w:eastAsia="en-US"/>
        </w:rPr>
        <w:t>ont fait l’objet d’une action au civil concernant les domaines suivants :</w:t>
      </w:r>
    </w:p>
    <w:p w14:paraId="09FD13E2" w14:textId="3223A688" w:rsidR="00890A09" w:rsidRPr="00B9103D" w:rsidRDefault="001627BE" w:rsidP="0038421E">
      <w:pPr>
        <w:spacing w:after="200" w:line="276" w:lineRule="auto"/>
        <w:rPr>
          <w:rFonts w:ascii="Comic Sans MS" w:hAnsi="Comic Sans MS"/>
          <w:b/>
          <w:sz w:val="22"/>
          <w:szCs w:val="22"/>
        </w:rPr>
      </w:pPr>
      <w:r w:rsidRPr="001627BE">
        <w:rPr>
          <w:rFonts w:ascii="Comic Sans MS" w:eastAsiaTheme="minorHAnsi" w:hAnsi="Comic Sans MS" w:cstheme="minorBidi"/>
          <w:lang w:eastAsia="en-US"/>
        </w:rPr>
        <w:t>-</w:t>
      </w:r>
      <w:r w:rsidR="002E0AC8">
        <w:rPr>
          <w:rFonts w:ascii="Comic Sans MS" w:eastAsiaTheme="minorHAnsi" w:hAnsi="Comic Sans MS" w:cstheme="minorBidi"/>
          <w:lang w:eastAsia="en-US"/>
        </w:rPr>
        <w:t xml:space="preserve"> </w:t>
      </w:r>
      <w:r w:rsidRPr="001627BE">
        <w:rPr>
          <w:rFonts w:ascii="Comic Sans MS" w:eastAsiaTheme="minorHAnsi" w:hAnsi="Comic Sans MS" w:cstheme="minorBidi"/>
          <w:lang w:eastAsia="en-US"/>
        </w:rPr>
        <w:t>Malfaçons</w:t>
      </w:r>
      <w:r w:rsidR="0038421E">
        <w:rPr>
          <w:rFonts w:ascii="Comic Sans MS" w:eastAsiaTheme="minorHAnsi" w:hAnsi="Comic Sans MS" w:cstheme="minorBidi"/>
          <w:lang w:eastAsia="en-US"/>
        </w:rPr>
        <w:t xml:space="preserve"> </w:t>
      </w:r>
      <w:r w:rsidR="0038421E">
        <w:rPr>
          <w:rFonts w:ascii="Comic Sans MS" w:eastAsiaTheme="minorHAnsi" w:hAnsi="Comic Sans MS" w:cstheme="minorBidi"/>
          <w:lang w:eastAsia="en-US"/>
        </w:rPr>
        <w:br/>
      </w:r>
      <w:r w:rsidRPr="001627BE">
        <w:rPr>
          <w:rFonts w:ascii="Comic Sans MS" w:eastAsiaTheme="minorHAnsi" w:hAnsi="Comic Sans MS" w:cstheme="minorBidi"/>
          <w:lang w:eastAsia="en-US"/>
        </w:rPr>
        <w:t>-</w:t>
      </w:r>
      <w:r w:rsidR="002E0AC8">
        <w:rPr>
          <w:rFonts w:ascii="Comic Sans MS" w:eastAsiaTheme="minorHAnsi" w:hAnsi="Comic Sans MS" w:cstheme="minorBidi"/>
          <w:lang w:eastAsia="en-US"/>
        </w:rPr>
        <w:t xml:space="preserve"> </w:t>
      </w:r>
      <w:r w:rsidRPr="001627BE">
        <w:rPr>
          <w:rFonts w:ascii="Comic Sans MS" w:eastAsiaTheme="minorHAnsi" w:hAnsi="Comic Sans MS" w:cstheme="minorBidi"/>
          <w:lang w:eastAsia="en-US"/>
        </w:rPr>
        <w:t>Annulation et résiliation de contrat</w:t>
      </w:r>
      <w:r w:rsidR="0038421E">
        <w:rPr>
          <w:rFonts w:ascii="Comic Sans MS" w:eastAsiaTheme="minorHAnsi" w:hAnsi="Comic Sans MS" w:cstheme="minorBidi"/>
          <w:lang w:eastAsia="en-US"/>
        </w:rPr>
        <w:br/>
      </w:r>
      <w:r w:rsidRPr="001627BE">
        <w:rPr>
          <w:rFonts w:ascii="Comic Sans MS" w:eastAsiaTheme="minorHAnsi" w:hAnsi="Comic Sans MS" w:cstheme="minorBidi"/>
          <w:lang w:eastAsia="en-US"/>
        </w:rPr>
        <w:t>-</w:t>
      </w:r>
      <w:r w:rsidR="002E0AC8">
        <w:rPr>
          <w:rFonts w:ascii="Comic Sans MS" w:eastAsiaTheme="minorHAnsi" w:hAnsi="Comic Sans MS" w:cstheme="minorBidi"/>
          <w:lang w:eastAsia="en-US"/>
        </w:rPr>
        <w:t xml:space="preserve"> </w:t>
      </w:r>
      <w:r w:rsidRPr="001627BE">
        <w:rPr>
          <w:rFonts w:ascii="Comic Sans MS" w:eastAsiaTheme="minorHAnsi" w:hAnsi="Comic Sans MS" w:cstheme="minorBidi"/>
          <w:lang w:eastAsia="en-US"/>
        </w:rPr>
        <w:t>Droit immobilier, droit bancaire et/ou de la consommation</w:t>
      </w:r>
      <w:r w:rsidR="0038421E">
        <w:rPr>
          <w:rFonts w:ascii="Comic Sans MS" w:eastAsiaTheme="minorHAnsi" w:hAnsi="Comic Sans MS" w:cstheme="minorBidi"/>
          <w:lang w:eastAsia="en-US"/>
        </w:rPr>
        <w:br/>
      </w:r>
      <w:r w:rsidRPr="001627BE">
        <w:rPr>
          <w:rFonts w:ascii="Comic Sans MS" w:eastAsiaTheme="minorHAnsi" w:hAnsi="Comic Sans MS" w:cstheme="minorBidi"/>
          <w:lang w:eastAsia="en-US"/>
        </w:rPr>
        <w:t>-</w:t>
      </w:r>
      <w:r w:rsidR="002E0AC8">
        <w:rPr>
          <w:rFonts w:ascii="Comic Sans MS" w:eastAsiaTheme="minorHAnsi" w:hAnsi="Comic Sans MS" w:cstheme="minorBidi"/>
          <w:lang w:eastAsia="en-US"/>
        </w:rPr>
        <w:t xml:space="preserve"> </w:t>
      </w:r>
      <w:r w:rsidRPr="001627BE">
        <w:rPr>
          <w:rFonts w:ascii="Comic Sans MS" w:eastAsiaTheme="minorHAnsi" w:hAnsi="Comic Sans MS" w:cstheme="minorBidi"/>
          <w:lang w:eastAsia="en-US"/>
        </w:rPr>
        <w:t>Garantie Décennale et panneaux photovoltaïques</w:t>
      </w:r>
    </w:p>
    <w:p w14:paraId="0A02FAE2" w14:textId="13BF9EE5" w:rsidR="00DF6954" w:rsidRPr="002D1AE4" w:rsidRDefault="00E760CE" w:rsidP="002D1AE4">
      <w:pPr>
        <w:ind w:right="72"/>
        <w:jc w:val="both"/>
        <w:rPr>
          <w:rFonts w:ascii="Comic Sans MS" w:hAnsi="Comic Sans MS"/>
        </w:rPr>
      </w:pPr>
      <w:r w:rsidRPr="002D1AE4">
        <w:rPr>
          <w:rFonts w:ascii="Comic Sans MS" w:hAnsi="Comic Sans MS"/>
          <w:b/>
          <w:color w:val="548DD4" w:themeColor="text2" w:themeTint="99"/>
        </w:rPr>
        <w:t>FONCTIONNEMENT I</w:t>
      </w:r>
      <w:r w:rsidR="002D1AE4">
        <w:rPr>
          <w:rFonts w:ascii="Comic Sans MS" w:hAnsi="Comic Sans MS"/>
          <w:b/>
          <w:color w:val="548DD4" w:themeColor="text2" w:themeTint="99"/>
        </w:rPr>
        <w:t>nterne</w:t>
      </w:r>
      <w:r w:rsidR="00B9103D" w:rsidRPr="002D1AE4">
        <w:rPr>
          <w:rFonts w:ascii="Comic Sans MS" w:hAnsi="Comic Sans MS"/>
          <w:color w:val="548DD4" w:themeColor="text2" w:themeTint="99"/>
        </w:rPr>
        <w:t> </w:t>
      </w:r>
    </w:p>
    <w:p w14:paraId="2C0E5E4A" w14:textId="77777777" w:rsidR="009A31C2" w:rsidRPr="009A31C2" w:rsidRDefault="009A31C2" w:rsidP="003A258A">
      <w:pPr>
        <w:ind w:left="142" w:right="72"/>
        <w:jc w:val="both"/>
        <w:rPr>
          <w:rFonts w:ascii="Comic Sans MS" w:hAnsi="Comic Sans MS"/>
        </w:rPr>
      </w:pPr>
    </w:p>
    <w:p w14:paraId="2F5F562B" w14:textId="40DA72B4" w:rsidR="00DF6954" w:rsidRDefault="00DF6954" w:rsidP="00DF6954">
      <w:pPr>
        <w:ind w:left="142" w:right="72"/>
        <w:jc w:val="both"/>
        <w:rPr>
          <w:rFonts w:ascii="Comic Sans MS" w:hAnsi="Comic Sans MS"/>
          <w:color w:val="FF0000"/>
        </w:rPr>
      </w:pPr>
      <w:r w:rsidRPr="009A31C2">
        <w:rPr>
          <w:rFonts w:ascii="Comic Sans MS" w:hAnsi="Comic Sans MS"/>
          <w:b/>
        </w:rPr>
        <w:t>- Instances statutaires</w:t>
      </w:r>
      <w:r w:rsidRPr="009A31C2">
        <w:rPr>
          <w:rFonts w:ascii="Comic Sans MS" w:hAnsi="Comic Sans MS"/>
        </w:rPr>
        <w:t xml:space="preserve"> : </w:t>
      </w:r>
      <w:r w:rsidR="009A31C2">
        <w:rPr>
          <w:rFonts w:ascii="Comic Sans MS" w:hAnsi="Comic Sans MS"/>
        </w:rPr>
        <w:t>Malgré la C</w:t>
      </w:r>
      <w:r w:rsidR="00927643">
        <w:rPr>
          <w:rFonts w:ascii="Comic Sans MS" w:hAnsi="Comic Sans MS"/>
        </w:rPr>
        <w:t>OVID</w:t>
      </w:r>
      <w:r w:rsidR="009A31C2">
        <w:rPr>
          <w:rFonts w:ascii="Comic Sans MS" w:hAnsi="Comic Sans MS"/>
        </w:rPr>
        <w:t xml:space="preserve"> notre association a conservé une activité soutenue. </w:t>
      </w:r>
      <w:r w:rsidR="005E34FB">
        <w:rPr>
          <w:rFonts w:ascii="Comic Sans MS" w:hAnsi="Comic Sans MS"/>
        </w:rPr>
        <w:t>Notre</w:t>
      </w:r>
      <w:r w:rsidR="007C6C8B">
        <w:rPr>
          <w:rFonts w:ascii="Comic Sans MS" w:hAnsi="Comic Sans MS"/>
        </w:rPr>
        <w:t xml:space="preserve"> </w:t>
      </w:r>
      <w:r w:rsidR="00E760CE" w:rsidRPr="009A31C2">
        <w:rPr>
          <w:rFonts w:ascii="Comic Sans MS" w:hAnsi="Comic Sans MS"/>
        </w:rPr>
        <w:t>Conseil d’Administration s</w:t>
      </w:r>
      <w:r w:rsidR="005E34FB">
        <w:rPr>
          <w:rFonts w:ascii="Comic Sans MS" w:hAnsi="Comic Sans MS"/>
        </w:rPr>
        <w:t xml:space="preserve">’est </w:t>
      </w:r>
      <w:r w:rsidR="00E760CE" w:rsidRPr="009A31C2">
        <w:rPr>
          <w:rFonts w:ascii="Comic Sans MS" w:hAnsi="Comic Sans MS"/>
        </w:rPr>
        <w:t xml:space="preserve">réuni </w:t>
      </w:r>
      <w:r w:rsidR="00234EA4" w:rsidRPr="009A31C2">
        <w:rPr>
          <w:rFonts w:ascii="Comic Sans MS" w:hAnsi="Comic Sans MS"/>
        </w:rPr>
        <w:t>1</w:t>
      </w:r>
      <w:r w:rsidR="009A31C2" w:rsidRPr="009A31C2">
        <w:rPr>
          <w:rFonts w:ascii="Comic Sans MS" w:hAnsi="Comic Sans MS"/>
        </w:rPr>
        <w:t>0</w:t>
      </w:r>
      <w:r w:rsidR="00E760CE" w:rsidRPr="009A31C2">
        <w:rPr>
          <w:rFonts w:ascii="Comic Sans MS" w:hAnsi="Comic Sans MS"/>
        </w:rPr>
        <w:t xml:space="preserve"> fois </w:t>
      </w:r>
      <w:r w:rsidR="009A31C2">
        <w:rPr>
          <w:rFonts w:ascii="Comic Sans MS" w:hAnsi="Comic Sans MS"/>
        </w:rPr>
        <w:t xml:space="preserve">en présentiel, téléphoniquement et </w:t>
      </w:r>
      <w:r w:rsidR="00CA2185">
        <w:rPr>
          <w:rFonts w:ascii="Comic Sans MS" w:hAnsi="Comic Sans MS"/>
        </w:rPr>
        <w:t xml:space="preserve">en visioconférence </w:t>
      </w:r>
      <w:r w:rsidR="009A31C2">
        <w:rPr>
          <w:rFonts w:ascii="Comic Sans MS" w:hAnsi="Comic Sans MS"/>
        </w:rPr>
        <w:t>par l’intermédiaire de Zoom</w:t>
      </w:r>
      <w:r w:rsidR="00CA2185">
        <w:rPr>
          <w:rFonts w:ascii="Comic Sans MS" w:hAnsi="Comic Sans MS"/>
        </w:rPr>
        <w:t>,</w:t>
      </w:r>
      <w:r w:rsidR="009A31C2">
        <w:rPr>
          <w:rFonts w:ascii="Comic Sans MS" w:hAnsi="Comic Sans MS"/>
        </w:rPr>
        <w:t xml:space="preserve"> nous permett</w:t>
      </w:r>
      <w:r w:rsidR="00865572">
        <w:rPr>
          <w:rFonts w:ascii="Comic Sans MS" w:hAnsi="Comic Sans MS"/>
        </w:rPr>
        <w:t>ant</w:t>
      </w:r>
      <w:r w:rsidR="009A31C2">
        <w:rPr>
          <w:rFonts w:ascii="Comic Sans MS" w:hAnsi="Comic Sans MS"/>
        </w:rPr>
        <w:t xml:space="preserve"> d’échanger plus agréablement.</w:t>
      </w:r>
      <w:r w:rsidR="00E760CE" w:rsidRPr="009A31C2">
        <w:rPr>
          <w:rFonts w:ascii="Comic Sans MS" w:hAnsi="Comic Sans MS"/>
        </w:rPr>
        <w:t xml:space="preserve"> Chacune des réunions de CA a fait l’objet d’un compte rendu adressé à tous les membres, aux invités ponctuels et mis à la disposition de tous les bénévoles sur le site de l’association.</w:t>
      </w:r>
      <w:r w:rsidR="00E760CE" w:rsidRPr="009A31C2">
        <w:rPr>
          <w:rFonts w:ascii="Comic Sans MS" w:hAnsi="Comic Sans MS"/>
          <w:color w:val="FF0000"/>
        </w:rPr>
        <w:t> </w:t>
      </w:r>
    </w:p>
    <w:p w14:paraId="08E1D340" w14:textId="77777777" w:rsidR="009A31C2" w:rsidRPr="009A31C2" w:rsidRDefault="009A31C2" w:rsidP="00DF6954">
      <w:pPr>
        <w:ind w:left="142" w:right="72"/>
        <w:jc w:val="both"/>
        <w:rPr>
          <w:rFonts w:ascii="Comic Sans MS" w:hAnsi="Comic Sans MS"/>
          <w:color w:val="FF0000"/>
        </w:rPr>
      </w:pPr>
    </w:p>
    <w:p w14:paraId="57D413DF" w14:textId="259A46A7" w:rsidR="0062494D" w:rsidRPr="009A31C2" w:rsidRDefault="00DF6954" w:rsidP="00DF6954">
      <w:pPr>
        <w:ind w:left="142" w:right="72"/>
        <w:jc w:val="both"/>
        <w:rPr>
          <w:rFonts w:ascii="Comic Sans MS" w:hAnsi="Comic Sans MS"/>
        </w:rPr>
      </w:pPr>
      <w:r w:rsidRPr="009A31C2">
        <w:rPr>
          <w:rFonts w:ascii="Comic Sans MS" w:hAnsi="Comic Sans MS"/>
        </w:rPr>
        <w:t>-</w:t>
      </w:r>
      <w:r w:rsidRPr="009A31C2">
        <w:rPr>
          <w:rFonts w:ascii="Comic Sans MS" w:hAnsi="Comic Sans MS"/>
          <w:color w:val="FF0000"/>
        </w:rPr>
        <w:t xml:space="preserve"> </w:t>
      </w:r>
      <w:r w:rsidRPr="009A31C2">
        <w:rPr>
          <w:rFonts w:ascii="Comic Sans MS" w:hAnsi="Comic Sans MS"/>
          <w:b/>
        </w:rPr>
        <w:t>Bénévoles</w:t>
      </w:r>
      <w:r w:rsidRPr="009A31C2">
        <w:rPr>
          <w:rFonts w:ascii="Comic Sans MS" w:hAnsi="Comic Sans MS"/>
        </w:rPr>
        <w:t> : </w:t>
      </w:r>
      <w:r w:rsidR="007C6C8B">
        <w:rPr>
          <w:rFonts w:ascii="Comic Sans MS" w:hAnsi="Comic Sans MS"/>
        </w:rPr>
        <w:t>3</w:t>
      </w:r>
      <w:r w:rsidRPr="009A31C2">
        <w:rPr>
          <w:rFonts w:ascii="Comic Sans MS" w:hAnsi="Comic Sans MS"/>
        </w:rPr>
        <w:t xml:space="preserve"> </w:t>
      </w:r>
      <w:r w:rsidR="008E6008" w:rsidRPr="009A31C2">
        <w:rPr>
          <w:rFonts w:ascii="Comic Sans MS" w:hAnsi="Comic Sans MS"/>
        </w:rPr>
        <w:t xml:space="preserve">nouveaux, </w:t>
      </w:r>
      <w:r w:rsidRPr="009A31C2">
        <w:rPr>
          <w:rFonts w:ascii="Comic Sans MS" w:hAnsi="Comic Sans MS"/>
        </w:rPr>
        <w:t>nous ont rejoint</w:t>
      </w:r>
      <w:r w:rsidR="008D5D88" w:rsidRPr="009A31C2">
        <w:rPr>
          <w:rFonts w:ascii="Comic Sans MS" w:hAnsi="Comic Sans MS"/>
        </w:rPr>
        <w:t>s</w:t>
      </w:r>
      <w:r w:rsidRPr="009A31C2">
        <w:rPr>
          <w:rFonts w:ascii="Comic Sans MS" w:hAnsi="Comic Sans MS"/>
        </w:rPr>
        <w:t xml:space="preserve"> en 20</w:t>
      </w:r>
      <w:r w:rsidR="007C6C8B">
        <w:rPr>
          <w:rFonts w:ascii="Comic Sans MS" w:hAnsi="Comic Sans MS"/>
        </w:rPr>
        <w:t>20</w:t>
      </w:r>
      <w:r w:rsidR="00927643">
        <w:rPr>
          <w:rFonts w:ascii="Comic Sans MS" w:hAnsi="Comic Sans MS"/>
        </w:rPr>
        <w:t>,</w:t>
      </w:r>
      <w:r w:rsidRPr="009A31C2">
        <w:rPr>
          <w:rFonts w:ascii="Comic Sans MS" w:hAnsi="Comic Sans MS"/>
        </w:rPr>
        <w:t xml:space="preserve"> suite à nos appels à candidature </w:t>
      </w:r>
      <w:r w:rsidR="00B9103D" w:rsidRPr="009A31C2">
        <w:rPr>
          <w:rFonts w:ascii="Comic Sans MS" w:hAnsi="Comic Sans MS"/>
        </w:rPr>
        <w:t>publiés</w:t>
      </w:r>
      <w:r w:rsidRPr="009A31C2">
        <w:rPr>
          <w:rFonts w:ascii="Comic Sans MS" w:hAnsi="Comic Sans MS"/>
        </w:rPr>
        <w:t xml:space="preserve"> dans le Bulletin et suite à la parution par France Bénévolat de plusieurs fiches de poste. </w:t>
      </w:r>
    </w:p>
    <w:p w14:paraId="453F2781" w14:textId="77777777" w:rsidR="0062494D" w:rsidRPr="009A31C2" w:rsidRDefault="0062494D" w:rsidP="00DF6954">
      <w:pPr>
        <w:ind w:left="142" w:right="72"/>
        <w:jc w:val="both"/>
        <w:rPr>
          <w:rFonts w:ascii="Comic Sans MS" w:hAnsi="Comic Sans MS"/>
        </w:rPr>
      </w:pPr>
    </w:p>
    <w:p w14:paraId="0DB50725" w14:textId="77777777" w:rsidR="00D42B34" w:rsidRDefault="00D42B34" w:rsidP="003A258A">
      <w:pPr>
        <w:ind w:left="142"/>
        <w:jc w:val="both"/>
        <w:rPr>
          <w:rFonts w:ascii="Comic Sans MS" w:hAnsi="Comic Sans MS"/>
          <w:b/>
          <w:color w:val="548DD4" w:themeColor="text2" w:themeTint="99"/>
        </w:rPr>
      </w:pPr>
    </w:p>
    <w:p w14:paraId="7D1E3790" w14:textId="053861E1" w:rsidR="00D42B34" w:rsidRDefault="00E760CE" w:rsidP="003A258A">
      <w:pPr>
        <w:ind w:left="142"/>
        <w:jc w:val="both"/>
        <w:rPr>
          <w:rFonts w:ascii="Comic Sans MS" w:hAnsi="Comic Sans MS"/>
          <w:b/>
        </w:rPr>
      </w:pPr>
      <w:r w:rsidRPr="00774AD5">
        <w:rPr>
          <w:rFonts w:ascii="Comic Sans MS" w:hAnsi="Comic Sans MS"/>
          <w:b/>
          <w:color w:val="548DD4" w:themeColor="text2" w:themeTint="99"/>
        </w:rPr>
        <w:t>CONCLUSION</w:t>
      </w:r>
      <w:r w:rsidRPr="009A31C2">
        <w:rPr>
          <w:rFonts w:ascii="Comic Sans MS" w:hAnsi="Comic Sans MS"/>
          <w:b/>
        </w:rPr>
        <w:t xml:space="preserve"> </w:t>
      </w:r>
    </w:p>
    <w:p w14:paraId="16C5DBD9" w14:textId="0B2A9EE4" w:rsidR="00D42B34" w:rsidRDefault="00E760CE" w:rsidP="003A258A">
      <w:pPr>
        <w:ind w:left="142"/>
        <w:jc w:val="both"/>
        <w:rPr>
          <w:rFonts w:ascii="Comic Sans MS" w:hAnsi="Comic Sans MS"/>
        </w:rPr>
      </w:pPr>
      <w:r w:rsidRPr="009A31C2">
        <w:rPr>
          <w:rFonts w:ascii="Comic Sans MS" w:hAnsi="Comic Sans MS"/>
        </w:rPr>
        <w:t xml:space="preserve"> </w:t>
      </w:r>
    </w:p>
    <w:p w14:paraId="7D75B958" w14:textId="57561692" w:rsidR="00E760CE" w:rsidRPr="009A31C2" w:rsidRDefault="00E760CE" w:rsidP="003A258A">
      <w:pPr>
        <w:ind w:left="142"/>
        <w:jc w:val="both"/>
        <w:rPr>
          <w:rFonts w:ascii="Comic Sans MS" w:hAnsi="Comic Sans MS"/>
        </w:rPr>
      </w:pPr>
      <w:r w:rsidRPr="009A31C2">
        <w:rPr>
          <w:rFonts w:ascii="Comic Sans MS" w:hAnsi="Comic Sans MS"/>
        </w:rPr>
        <w:t>L’année 20</w:t>
      </w:r>
      <w:r w:rsidR="007C6C8B">
        <w:rPr>
          <w:rFonts w:ascii="Comic Sans MS" w:hAnsi="Comic Sans MS"/>
        </w:rPr>
        <w:t>20</w:t>
      </w:r>
      <w:r w:rsidRPr="009A31C2">
        <w:rPr>
          <w:rFonts w:ascii="Comic Sans MS" w:hAnsi="Comic Sans MS"/>
        </w:rPr>
        <w:t xml:space="preserve"> a vu la poursuite de nos actions autour des orientations nationales </w:t>
      </w:r>
      <w:r w:rsidR="00130181">
        <w:rPr>
          <w:rFonts w:ascii="Comic Sans MS" w:hAnsi="Comic Sans MS"/>
        </w:rPr>
        <w:t>e</w:t>
      </w:r>
      <w:r w:rsidR="005E34FB">
        <w:rPr>
          <w:rFonts w:ascii="Comic Sans MS" w:hAnsi="Comic Sans MS"/>
        </w:rPr>
        <w:t>t</w:t>
      </w:r>
      <w:r w:rsidR="00927643">
        <w:rPr>
          <w:rFonts w:ascii="Comic Sans MS" w:hAnsi="Comic Sans MS"/>
        </w:rPr>
        <w:t xml:space="preserve"> </w:t>
      </w:r>
      <w:r w:rsidR="005E34FB">
        <w:rPr>
          <w:rFonts w:ascii="Comic Sans MS" w:hAnsi="Comic Sans MS"/>
        </w:rPr>
        <w:t>locales malgré la présence persistante de la COVID et</w:t>
      </w:r>
      <w:r w:rsidRPr="009A31C2">
        <w:rPr>
          <w:rFonts w:ascii="Comic Sans MS" w:hAnsi="Comic Sans MS"/>
        </w:rPr>
        <w:t xml:space="preserve"> toujours dans l’intérêt des consommateurs. </w:t>
      </w:r>
    </w:p>
    <w:p w14:paraId="28544F38" w14:textId="0661B5E9" w:rsidR="00E760CE" w:rsidRPr="009A31C2" w:rsidRDefault="005E34FB" w:rsidP="003A258A">
      <w:pPr>
        <w:ind w:left="142"/>
        <w:jc w:val="both"/>
        <w:rPr>
          <w:rFonts w:ascii="Comic Sans MS" w:hAnsi="Comic Sans MS"/>
        </w:rPr>
      </w:pPr>
      <w:r>
        <w:rPr>
          <w:rFonts w:ascii="Comic Sans MS" w:hAnsi="Comic Sans MS"/>
        </w:rPr>
        <w:t xml:space="preserve">Je voudrais </w:t>
      </w:r>
      <w:r w:rsidR="00E760CE" w:rsidRPr="009A31C2">
        <w:rPr>
          <w:rFonts w:ascii="Comic Sans MS" w:hAnsi="Comic Sans MS"/>
        </w:rPr>
        <w:t>remercier la Ville de Dijon pour l’hébergement qu’elle nous assure</w:t>
      </w:r>
      <w:r w:rsidR="005742AF">
        <w:rPr>
          <w:rFonts w:ascii="Comic Sans MS" w:hAnsi="Comic Sans MS"/>
        </w:rPr>
        <w:t xml:space="preserve"> ainsi que pour avoir mis en place </w:t>
      </w:r>
      <w:r w:rsidR="00D06B78">
        <w:rPr>
          <w:rFonts w:ascii="Comic Sans MS" w:hAnsi="Comic Sans MS"/>
        </w:rPr>
        <w:t xml:space="preserve">avec rigueur </w:t>
      </w:r>
      <w:r w:rsidR="005742AF">
        <w:rPr>
          <w:rFonts w:ascii="Comic Sans MS" w:hAnsi="Comic Sans MS"/>
        </w:rPr>
        <w:t xml:space="preserve">les conditions </w:t>
      </w:r>
      <w:r w:rsidR="00D06B78">
        <w:rPr>
          <w:rFonts w:ascii="Comic Sans MS" w:hAnsi="Comic Sans MS"/>
        </w:rPr>
        <w:t xml:space="preserve">sanitaires nécessaires </w:t>
      </w:r>
      <w:r w:rsidR="00774AD5">
        <w:rPr>
          <w:rFonts w:ascii="Comic Sans MS" w:hAnsi="Comic Sans MS"/>
        </w:rPr>
        <w:t xml:space="preserve">à </w:t>
      </w:r>
      <w:r w:rsidR="00D06B78">
        <w:rPr>
          <w:rFonts w:ascii="Comic Sans MS" w:hAnsi="Comic Sans MS"/>
        </w:rPr>
        <w:t>l</w:t>
      </w:r>
      <w:r w:rsidR="005742AF">
        <w:rPr>
          <w:rFonts w:ascii="Comic Sans MS" w:hAnsi="Comic Sans MS"/>
        </w:rPr>
        <w:t xml:space="preserve">’accueil et </w:t>
      </w:r>
      <w:r w:rsidR="00774AD5">
        <w:rPr>
          <w:rFonts w:ascii="Comic Sans MS" w:hAnsi="Comic Sans MS"/>
        </w:rPr>
        <w:t xml:space="preserve">à </w:t>
      </w:r>
      <w:r w:rsidR="00D06B78">
        <w:rPr>
          <w:rFonts w:ascii="Comic Sans MS" w:hAnsi="Comic Sans MS"/>
        </w:rPr>
        <w:t>la</w:t>
      </w:r>
      <w:r w:rsidR="005742AF">
        <w:rPr>
          <w:rFonts w:ascii="Comic Sans MS" w:hAnsi="Comic Sans MS"/>
        </w:rPr>
        <w:t xml:space="preserve"> circulation </w:t>
      </w:r>
      <w:r w:rsidR="00D06B78">
        <w:rPr>
          <w:rFonts w:ascii="Comic Sans MS" w:hAnsi="Comic Sans MS"/>
        </w:rPr>
        <w:t xml:space="preserve">des associations </w:t>
      </w:r>
      <w:r w:rsidR="005742AF">
        <w:rPr>
          <w:rFonts w:ascii="Comic Sans MS" w:hAnsi="Comic Sans MS"/>
        </w:rPr>
        <w:t>à l’intérieur de</w:t>
      </w:r>
      <w:r w:rsidR="00774AD5">
        <w:rPr>
          <w:rFonts w:ascii="Comic Sans MS" w:hAnsi="Comic Sans MS"/>
        </w:rPr>
        <w:t>s locaux</w:t>
      </w:r>
      <w:r w:rsidR="00E760CE" w:rsidRPr="009A31C2">
        <w:rPr>
          <w:rFonts w:ascii="Comic Sans MS" w:hAnsi="Comic Sans MS"/>
        </w:rPr>
        <w:t>, l’Etat au travers de la subvention DGCCRF et l’aide ponctuelle du Conseil Général de Côte d’Or.</w:t>
      </w:r>
    </w:p>
    <w:p w14:paraId="700C0632" w14:textId="5906A9D2" w:rsidR="00E760CE" w:rsidRPr="009A31C2" w:rsidRDefault="00E760CE" w:rsidP="003A258A">
      <w:pPr>
        <w:ind w:left="142"/>
        <w:jc w:val="both"/>
        <w:rPr>
          <w:rFonts w:ascii="Comic Sans MS" w:hAnsi="Comic Sans MS"/>
          <w:b/>
        </w:rPr>
      </w:pPr>
      <w:r w:rsidRPr="009A31C2">
        <w:rPr>
          <w:rFonts w:ascii="Comic Sans MS" w:hAnsi="Comic Sans MS"/>
          <w:b/>
        </w:rPr>
        <w:t>Mais en dehors de l’aspect financier je tiens une nouvelle fois à saluer l’engagement humain de tous les bénévoles quel</w:t>
      </w:r>
      <w:r w:rsidR="00354AE3" w:rsidRPr="009A31C2">
        <w:rPr>
          <w:rFonts w:ascii="Comic Sans MS" w:hAnsi="Comic Sans MS"/>
          <w:b/>
        </w:rPr>
        <w:t xml:space="preserve"> </w:t>
      </w:r>
      <w:r w:rsidRPr="009A31C2">
        <w:rPr>
          <w:rFonts w:ascii="Comic Sans MS" w:hAnsi="Comic Sans MS"/>
          <w:b/>
        </w:rPr>
        <w:t>que soit leur domaine d’activité, permanente ou occasionnelle</w:t>
      </w:r>
      <w:r w:rsidR="00774AD5">
        <w:rPr>
          <w:rFonts w:ascii="Comic Sans MS" w:hAnsi="Comic Sans MS"/>
          <w:b/>
        </w:rPr>
        <w:t>.</w:t>
      </w:r>
      <w:r w:rsidRPr="009A31C2">
        <w:rPr>
          <w:rFonts w:ascii="Comic Sans MS" w:hAnsi="Comic Sans MS"/>
          <w:b/>
        </w:rPr>
        <w:t xml:space="preserve"> </w:t>
      </w:r>
      <w:r w:rsidR="00774AD5">
        <w:rPr>
          <w:rFonts w:ascii="Comic Sans MS" w:hAnsi="Comic Sans MS"/>
          <w:b/>
        </w:rPr>
        <w:t>Un grand merci à</w:t>
      </w:r>
      <w:r w:rsidRPr="009A31C2">
        <w:rPr>
          <w:rFonts w:ascii="Comic Sans MS" w:hAnsi="Comic Sans MS"/>
          <w:b/>
        </w:rPr>
        <w:t xml:space="preserve"> notre salariée</w:t>
      </w:r>
      <w:r w:rsidR="00D06B78">
        <w:rPr>
          <w:rFonts w:ascii="Comic Sans MS" w:hAnsi="Comic Sans MS"/>
          <w:b/>
        </w:rPr>
        <w:t xml:space="preserve"> </w:t>
      </w:r>
      <w:r w:rsidR="00774AD5">
        <w:rPr>
          <w:rFonts w:ascii="Comic Sans MS" w:hAnsi="Comic Sans MS"/>
          <w:b/>
        </w:rPr>
        <w:t>pour avoir assuré la liaison téléphonique entre les consommateurs</w:t>
      </w:r>
      <w:r w:rsidR="00F3677D">
        <w:rPr>
          <w:rFonts w:ascii="Comic Sans MS" w:hAnsi="Comic Sans MS"/>
          <w:b/>
        </w:rPr>
        <w:t xml:space="preserve"> et</w:t>
      </w:r>
      <w:r w:rsidR="00774AD5">
        <w:rPr>
          <w:rFonts w:ascii="Comic Sans MS" w:hAnsi="Comic Sans MS"/>
          <w:b/>
        </w:rPr>
        <w:t xml:space="preserve"> les conseillers</w:t>
      </w:r>
      <w:r w:rsidR="00F3677D">
        <w:rPr>
          <w:rFonts w:ascii="Comic Sans MS" w:hAnsi="Comic Sans MS"/>
          <w:b/>
        </w:rPr>
        <w:t>,</w:t>
      </w:r>
      <w:r w:rsidR="00774AD5">
        <w:rPr>
          <w:rFonts w:ascii="Comic Sans MS" w:hAnsi="Comic Sans MS"/>
          <w:b/>
        </w:rPr>
        <w:t xml:space="preserve"> ainsi qu’à ses derniers qui ont su répondre présents à ses sollicitations.</w:t>
      </w:r>
    </w:p>
    <w:p w14:paraId="18569DD5" w14:textId="3A753A71" w:rsidR="00E760CE" w:rsidRPr="009A31C2" w:rsidRDefault="00890A09" w:rsidP="003A258A">
      <w:pPr>
        <w:ind w:left="142"/>
        <w:jc w:val="both"/>
        <w:rPr>
          <w:rFonts w:ascii="Comic Sans MS" w:hAnsi="Comic Sans MS"/>
          <w:b/>
        </w:rPr>
      </w:pPr>
      <w:r w:rsidRPr="009A31C2">
        <w:rPr>
          <w:rFonts w:ascii="Comic Sans MS" w:hAnsi="Comic Sans MS"/>
          <w:b/>
        </w:rPr>
        <w:t>Tous ensemble</w:t>
      </w:r>
      <w:r w:rsidR="00E760CE" w:rsidRPr="009A31C2">
        <w:rPr>
          <w:rFonts w:ascii="Comic Sans MS" w:hAnsi="Comic Sans MS"/>
          <w:b/>
        </w:rPr>
        <w:t xml:space="preserve"> nous permettons à notre association de poursuivre ses actions en toute indépendance et avec la plus grande rigueur.</w:t>
      </w:r>
      <w:r w:rsidR="00E760CE" w:rsidRPr="009A31C2">
        <w:rPr>
          <w:rFonts w:ascii="Comic Sans MS" w:hAnsi="Comic Sans MS"/>
          <w:b/>
          <w:color w:val="FF0000"/>
        </w:rPr>
        <w:t xml:space="preserve">                                                                          </w:t>
      </w:r>
    </w:p>
    <w:p w14:paraId="23391ED7" w14:textId="77777777" w:rsidR="00927643" w:rsidRDefault="00354AE3" w:rsidP="00B9103D">
      <w:pPr>
        <w:rPr>
          <w:rFonts w:ascii="Comic Sans MS" w:hAnsi="Comic Sans MS"/>
        </w:rPr>
      </w:pPr>
      <w:r w:rsidRPr="009A31C2">
        <w:rPr>
          <w:rFonts w:ascii="Comic Sans MS" w:hAnsi="Comic Sans MS"/>
        </w:rPr>
        <w:t xml:space="preserve">                                                                                       </w:t>
      </w:r>
    </w:p>
    <w:p w14:paraId="4DEBE9C3" w14:textId="7167B653" w:rsidR="00E760CE" w:rsidRPr="009A31C2" w:rsidRDefault="00927643" w:rsidP="00B9103D">
      <w:pPr>
        <w:rPr>
          <w:rFonts w:ascii="Comic Sans MS" w:hAnsi="Comic Sans MS"/>
        </w:rPr>
      </w:pPr>
      <w:r>
        <w:rPr>
          <w:rFonts w:ascii="Comic Sans MS" w:hAnsi="Comic Sans MS"/>
        </w:rPr>
        <w:t xml:space="preserve">                                                                                       </w:t>
      </w:r>
      <w:r w:rsidR="00354AE3" w:rsidRPr="009A31C2">
        <w:rPr>
          <w:rFonts w:ascii="Comic Sans MS" w:hAnsi="Comic Sans MS"/>
        </w:rPr>
        <w:t>La</w:t>
      </w:r>
      <w:r w:rsidR="00E760CE" w:rsidRPr="009A31C2">
        <w:rPr>
          <w:rFonts w:ascii="Comic Sans MS" w:hAnsi="Comic Sans MS"/>
        </w:rPr>
        <w:t xml:space="preserve"> Président</w:t>
      </w:r>
      <w:r w:rsidR="00354AE3" w:rsidRPr="009A31C2">
        <w:rPr>
          <w:rFonts w:ascii="Comic Sans MS" w:hAnsi="Comic Sans MS"/>
        </w:rPr>
        <w:t>e</w:t>
      </w:r>
      <w:r w:rsidR="00B9103D" w:rsidRPr="009A31C2">
        <w:rPr>
          <w:rFonts w:ascii="Comic Sans MS" w:hAnsi="Comic Sans MS"/>
        </w:rPr>
        <w:t xml:space="preserve"> </w:t>
      </w:r>
    </w:p>
    <w:p w14:paraId="4AFDDBF8" w14:textId="00DAE1E7" w:rsidR="00E760CE" w:rsidRPr="00E760CE" w:rsidRDefault="00354AE3">
      <w:pPr>
        <w:jc w:val="center"/>
        <w:rPr>
          <w:rFonts w:ascii="Comic Sans MS" w:hAnsi="Comic Sans MS" w:cs="Arial"/>
          <w:b/>
          <w:bCs/>
          <w:sz w:val="22"/>
          <w:szCs w:val="22"/>
        </w:rPr>
      </w:pPr>
      <w:r>
        <w:rPr>
          <w:rFonts w:ascii="Comic Sans MS" w:hAnsi="Comic Sans MS"/>
          <w:sz w:val="22"/>
          <w:szCs w:val="22"/>
        </w:rPr>
        <w:t xml:space="preserve">                                </w:t>
      </w:r>
      <w:r w:rsidR="007C6C8B">
        <w:rPr>
          <w:rFonts w:ascii="Comic Sans MS" w:hAnsi="Comic Sans MS"/>
          <w:sz w:val="22"/>
          <w:szCs w:val="22"/>
        </w:rPr>
        <w:t xml:space="preserve">                 </w:t>
      </w:r>
      <w:r>
        <w:rPr>
          <w:rFonts w:ascii="Comic Sans MS" w:hAnsi="Comic Sans MS"/>
          <w:sz w:val="22"/>
          <w:szCs w:val="22"/>
        </w:rPr>
        <w:t>Odette MAIREY</w:t>
      </w:r>
    </w:p>
    <w:sectPr w:rsidR="00E760CE" w:rsidRPr="00E760CE" w:rsidSect="00C6480F">
      <w:pgSz w:w="11906" w:h="16838"/>
      <w:pgMar w:top="567" w:right="424"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6F0DED4"/>
    <w:lvl w:ilvl="0">
      <w:numFmt w:val="bullet"/>
      <w:lvlText w:val="*"/>
      <w:lvlJc w:val="left"/>
    </w:lvl>
  </w:abstractNum>
  <w:abstractNum w:abstractNumId="1" w15:restartNumberingAfterBreak="0">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73CA0"/>
    <w:multiLevelType w:val="hybridMultilevel"/>
    <w:tmpl w:val="1346C4A8"/>
    <w:lvl w:ilvl="0" w:tplc="C0AACC3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625F4"/>
    <w:multiLevelType w:val="hybridMultilevel"/>
    <w:tmpl w:val="19DEAF44"/>
    <w:lvl w:ilvl="0" w:tplc="157C9254">
      <w:start w:val="1"/>
      <w:numFmt w:val="decimal"/>
      <w:lvlText w:val="(%1)"/>
      <w:lvlJc w:val="left"/>
      <w:pPr>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218C3746"/>
    <w:multiLevelType w:val="multilevel"/>
    <w:tmpl w:val="758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D29FF"/>
    <w:multiLevelType w:val="hybridMultilevel"/>
    <w:tmpl w:val="B0F8C9C8"/>
    <w:lvl w:ilvl="0" w:tplc="5D94602C">
      <w:numFmt w:val="bullet"/>
      <w:lvlText w:val="-"/>
      <w:lvlJc w:val="left"/>
      <w:pPr>
        <w:ind w:left="1146" w:hanging="360"/>
      </w:pPr>
      <w:rPr>
        <w:rFonts w:ascii="Comic Sans MS" w:eastAsiaTheme="minorEastAsia"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0CA6C9E"/>
    <w:multiLevelType w:val="hybridMultilevel"/>
    <w:tmpl w:val="9084A7DA"/>
    <w:lvl w:ilvl="0" w:tplc="C3DEA684">
      <w:numFmt w:val="bullet"/>
      <w:lvlText w:val=""/>
      <w:lvlJc w:val="left"/>
      <w:pPr>
        <w:ind w:left="644" w:hanging="360"/>
      </w:pPr>
      <w:rPr>
        <w:rFonts w:ascii="Symbol" w:eastAsia="Times New Roman" w:hAnsi="Symbol" w:cs="Times New Roman"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0B7748E"/>
    <w:multiLevelType w:val="hybridMultilevel"/>
    <w:tmpl w:val="D3202EF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191115D"/>
    <w:multiLevelType w:val="hybridMultilevel"/>
    <w:tmpl w:val="C3BE0098"/>
    <w:lvl w:ilvl="0" w:tplc="040C0005">
      <w:start w:val="1"/>
      <w:numFmt w:val="bullet"/>
      <w:lvlText w:val=""/>
      <w:lvlJc w:val="left"/>
      <w:pPr>
        <w:ind w:left="78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9857EE"/>
    <w:multiLevelType w:val="hybridMultilevel"/>
    <w:tmpl w:val="46EC51D0"/>
    <w:lvl w:ilvl="0" w:tplc="42D44D34">
      <w:start w:val="3"/>
      <w:numFmt w:val="bullet"/>
      <w:lvlText w:val="-"/>
      <w:lvlJc w:val="left"/>
      <w:pPr>
        <w:ind w:left="1494"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5C451CC9"/>
    <w:multiLevelType w:val="hybridMultilevel"/>
    <w:tmpl w:val="4A24D2DA"/>
    <w:lvl w:ilvl="0" w:tplc="630ADFE8">
      <w:numFmt w:val="bullet"/>
      <w:lvlText w:val=""/>
      <w:lvlJc w:val="left"/>
      <w:pPr>
        <w:ind w:left="1068" w:hanging="360"/>
      </w:pPr>
      <w:rPr>
        <w:rFonts w:ascii="Symbol" w:eastAsia="MS Mincho"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2F33E5B"/>
    <w:multiLevelType w:val="hybridMultilevel"/>
    <w:tmpl w:val="606A6138"/>
    <w:lvl w:ilvl="0" w:tplc="08F61B9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63365697"/>
    <w:multiLevelType w:val="hybridMultilevel"/>
    <w:tmpl w:val="60004F46"/>
    <w:lvl w:ilvl="0" w:tplc="A7B8CAD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7560C7C"/>
    <w:multiLevelType w:val="hybridMultilevel"/>
    <w:tmpl w:val="098ED9AC"/>
    <w:lvl w:ilvl="0" w:tplc="EB0E3A1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69424D57"/>
    <w:multiLevelType w:val="hybridMultilevel"/>
    <w:tmpl w:val="B31E323C"/>
    <w:lvl w:ilvl="0" w:tplc="B92E90BC">
      <w:start w:val="1"/>
      <w:numFmt w:val="bullet"/>
      <w:lvlText w:val="•"/>
      <w:lvlJc w:val="left"/>
      <w:pPr>
        <w:tabs>
          <w:tab w:val="num" w:pos="720"/>
        </w:tabs>
        <w:ind w:left="720" w:hanging="360"/>
      </w:pPr>
      <w:rPr>
        <w:rFonts w:ascii="Arial" w:hAnsi="Arial" w:cs="Times New Roman" w:hint="default"/>
      </w:rPr>
    </w:lvl>
    <w:lvl w:ilvl="1" w:tplc="EBC804BC">
      <w:start w:val="1"/>
      <w:numFmt w:val="decimal"/>
      <w:lvlText w:val="%2."/>
      <w:lvlJc w:val="left"/>
      <w:pPr>
        <w:tabs>
          <w:tab w:val="num" w:pos="1440"/>
        </w:tabs>
        <w:ind w:left="1440" w:hanging="360"/>
      </w:pPr>
    </w:lvl>
    <w:lvl w:ilvl="2" w:tplc="F3386A28">
      <w:start w:val="1"/>
      <w:numFmt w:val="decimal"/>
      <w:lvlText w:val="%3."/>
      <w:lvlJc w:val="left"/>
      <w:pPr>
        <w:tabs>
          <w:tab w:val="num" w:pos="2160"/>
        </w:tabs>
        <w:ind w:left="2160" w:hanging="360"/>
      </w:pPr>
    </w:lvl>
    <w:lvl w:ilvl="3" w:tplc="F720179A">
      <w:start w:val="1"/>
      <w:numFmt w:val="decimal"/>
      <w:lvlText w:val="%4."/>
      <w:lvlJc w:val="left"/>
      <w:pPr>
        <w:tabs>
          <w:tab w:val="num" w:pos="2880"/>
        </w:tabs>
        <w:ind w:left="2880" w:hanging="360"/>
      </w:pPr>
    </w:lvl>
    <w:lvl w:ilvl="4" w:tplc="C9A698FA">
      <w:start w:val="1"/>
      <w:numFmt w:val="decimal"/>
      <w:lvlText w:val="%5."/>
      <w:lvlJc w:val="left"/>
      <w:pPr>
        <w:tabs>
          <w:tab w:val="num" w:pos="3600"/>
        </w:tabs>
        <w:ind w:left="3600" w:hanging="360"/>
      </w:pPr>
    </w:lvl>
    <w:lvl w:ilvl="5" w:tplc="44D05B52">
      <w:start w:val="1"/>
      <w:numFmt w:val="decimal"/>
      <w:lvlText w:val="%6."/>
      <w:lvlJc w:val="left"/>
      <w:pPr>
        <w:tabs>
          <w:tab w:val="num" w:pos="4320"/>
        </w:tabs>
        <w:ind w:left="4320" w:hanging="360"/>
      </w:pPr>
    </w:lvl>
    <w:lvl w:ilvl="6" w:tplc="C300872E">
      <w:start w:val="1"/>
      <w:numFmt w:val="decimal"/>
      <w:lvlText w:val="%7."/>
      <w:lvlJc w:val="left"/>
      <w:pPr>
        <w:tabs>
          <w:tab w:val="num" w:pos="5040"/>
        </w:tabs>
        <w:ind w:left="5040" w:hanging="360"/>
      </w:pPr>
    </w:lvl>
    <w:lvl w:ilvl="7" w:tplc="5DA61F00">
      <w:start w:val="1"/>
      <w:numFmt w:val="decimal"/>
      <w:lvlText w:val="%8."/>
      <w:lvlJc w:val="left"/>
      <w:pPr>
        <w:tabs>
          <w:tab w:val="num" w:pos="5760"/>
        </w:tabs>
        <w:ind w:left="5760" w:hanging="360"/>
      </w:pPr>
    </w:lvl>
    <w:lvl w:ilvl="8" w:tplc="9EFA4F10">
      <w:start w:val="1"/>
      <w:numFmt w:val="decimal"/>
      <w:lvlText w:val="%9."/>
      <w:lvlJc w:val="left"/>
      <w:pPr>
        <w:tabs>
          <w:tab w:val="num" w:pos="6480"/>
        </w:tabs>
        <w:ind w:left="6480" w:hanging="360"/>
      </w:pPr>
    </w:lvl>
  </w:abstractNum>
  <w:abstractNum w:abstractNumId="17" w15:restartNumberingAfterBreak="0">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15:restartNumberingAfterBreak="0">
    <w:nsid w:val="6E76045D"/>
    <w:multiLevelType w:val="hybridMultilevel"/>
    <w:tmpl w:val="96B89966"/>
    <w:lvl w:ilvl="0" w:tplc="9A1C981A">
      <w:start w:val="2021"/>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F055851"/>
    <w:multiLevelType w:val="hybridMultilevel"/>
    <w:tmpl w:val="A582E984"/>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709E1F55"/>
    <w:multiLevelType w:val="hybridMultilevel"/>
    <w:tmpl w:val="4AD8C9B2"/>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1" w15:restartNumberingAfterBreak="0">
    <w:nsid w:val="72E625DC"/>
    <w:multiLevelType w:val="hybridMultilevel"/>
    <w:tmpl w:val="D646D0BA"/>
    <w:lvl w:ilvl="0" w:tplc="4C66385E">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75854619"/>
    <w:multiLevelType w:val="hybridMultilevel"/>
    <w:tmpl w:val="9770116E"/>
    <w:lvl w:ilvl="0" w:tplc="20745CEC">
      <w:numFmt w:val="bullet"/>
      <w:lvlText w:val="-"/>
      <w:lvlJc w:val="left"/>
      <w:pPr>
        <w:ind w:left="1151" w:hanging="360"/>
      </w:pPr>
      <w:rPr>
        <w:rFonts w:ascii="Comic Sans MS" w:eastAsiaTheme="minorEastAsia" w:hAnsi="Comic Sans MS" w:cstheme="minorBidi" w:hint="default"/>
        <w:color w:val="auto"/>
      </w:rPr>
    </w:lvl>
    <w:lvl w:ilvl="1" w:tplc="040C0003">
      <w:start w:val="1"/>
      <w:numFmt w:val="decimal"/>
      <w:lvlText w:val="%2."/>
      <w:lvlJc w:val="left"/>
      <w:pPr>
        <w:tabs>
          <w:tab w:val="num" w:pos="1443"/>
        </w:tabs>
        <w:ind w:left="1443" w:hanging="360"/>
      </w:pPr>
    </w:lvl>
    <w:lvl w:ilvl="2" w:tplc="040C0005">
      <w:start w:val="1"/>
      <w:numFmt w:val="decimal"/>
      <w:lvlText w:val="%3."/>
      <w:lvlJc w:val="left"/>
      <w:pPr>
        <w:tabs>
          <w:tab w:val="num" w:pos="2163"/>
        </w:tabs>
        <w:ind w:left="2163" w:hanging="360"/>
      </w:pPr>
    </w:lvl>
    <w:lvl w:ilvl="3" w:tplc="040C0001">
      <w:start w:val="1"/>
      <w:numFmt w:val="decimal"/>
      <w:lvlText w:val="%4."/>
      <w:lvlJc w:val="left"/>
      <w:pPr>
        <w:tabs>
          <w:tab w:val="num" w:pos="2883"/>
        </w:tabs>
        <w:ind w:left="2883" w:hanging="360"/>
      </w:pPr>
    </w:lvl>
    <w:lvl w:ilvl="4" w:tplc="040C0003">
      <w:start w:val="1"/>
      <w:numFmt w:val="decimal"/>
      <w:lvlText w:val="%5."/>
      <w:lvlJc w:val="left"/>
      <w:pPr>
        <w:tabs>
          <w:tab w:val="num" w:pos="3603"/>
        </w:tabs>
        <w:ind w:left="3603" w:hanging="360"/>
      </w:pPr>
    </w:lvl>
    <w:lvl w:ilvl="5" w:tplc="040C0005">
      <w:start w:val="1"/>
      <w:numFmt w:val="decimal"/>
      <w:lvlText w:val="%6."/>
      <w:lvlJc w:val="left"/>
      <w:pPr>
        <w:tabs>
          <w:tab w:val="num" w:pos="4323"/>
        </w:tabs>
        <w:ind w:left="4323" w:hanging="360"/>
      </w:pPr>
    </w:lvl>
    <w:lvl w:ilvl="6" w:tplc="040C0001">
      <w:start w:val="1"/>
      <w:numFmt w:val="decimal"/>
      <w:lvlText w:val="%7."/>
      <w:lvlJc w:val="left"/>
      <w:pPr>
        <w:tabs>
          <w:tab w:val="num" w:pos="5043"/>
        </w:tabs>
        <w:ind w:left="5043" w:hanging="360"/>
      </w:pPr>
    </w:lvl>
    <w:lvl w:ilvl="7" w:tplc="040C0003">
      <w:start w:val="1"/>
      <w:numFmt w:val="decimal"/>
      <w:lvlText w:val="%8."/>
      <w:lvlJc w:val="left"/>
      <w:pPr>
        <w:tabs>
          <w:tab w:val="num" w:pos="5763"/>
        </w:tabs>
        <w:ind w:left="5763" w:hanging="360"/>
      </w:pPr>
    </w:lvl>
    <w:lvl w:ilvl="8" w:tplc="040C0005">
      <w:start w:val="1"/>
      <w:numFmt w:val="decimal"/>
      <w:lvlText w:val="%9."/>
      <w:lvlJc w:val="left"/>
      <w:pPr>
        <w:tabs>
          <w:tab w:val="num" w:pos="6483"/>
        </w:tabs>
        <w:ind w:left="6483" w:hanging="360"/>
      </w:pPr>
    </w:lvl>
  </w:abstractNum>
  <w:abstractNum w:abstractNumId="23" w15:restartNumberingAfterBreak="0">
    <w:nsid w:val="773572D6"/>
    <w:multiLevelType w:val="hybridMultilevel"/>
    <w:tmpl w:val="6C404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5B135E"/>
    <w:multiLevelType w:val="hybridMultilevel"/>
    <w:tmpl w:val="4F48CB0C"/>
    <w:lvl w:ilvl="0" w:tplc="04B4BE90">
      <w:start w:val="465"/>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1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8"/>
  </w:num>
  <w:num w:numId="34">
    <w:abstractNumId w:val="20"/>
  </w:num>
  <w:num w:numId="35">
    <w:abstractNumId w:val="23"/>
  </w:num>
  <w:num w:numId="36">
    <w:abstractNumId w:val="5"/>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00856"/>
    <w:rsid w:val="00001ED2"/>
    <w:rsid w:val="0000228C"/>
    <w:rsid w:val="00003D18"/>
    <w:rsid w:val="00005ADC"/>
    <w:rsid w:val="00013061"/>
    <w:rsid w:val="000202F6"/>
    <w:rsid w:val="00022035"/>
    <w:rsid w:val="00022A66"/>
    <w:rsid w:val="00024672"/>
    <w:rsid w:val="00033D4F"/>
    <w:rsid w:val="00043430"/>
    <w:rsid w:val="00044A67"/>
    <w:rsid w:val="00063CBA"/>
    <w:rsid w:val="00063E92"/>
    <w:rsid w:val="000708E6"/>
    <w:rsid w:val="00076B2C"/>
    <w:rsid w:val="000816F9"/>
    <w:rsid w:val="00083CA4"/>
    <w:rsid w:val="000A02AA"/>
    <w:rsid w:val="000B5F11"/>
    <w:rsid w:val="000C63E8"/>
    <w:rsid w:val="000D4E01"/>
    <w:rsid w:val="000F037F"/>
    <w:rsid w:val="000F50E4"/>
    <w:rsid w:val="000F6082"/>
    <w:rsid w:val="001102EE"/>
    <w:rsid w:val="001121F1"/>
    <w:rsid w:val="001266AF"/>
    <w:rsid w:val="00130181"/>
    <w:rsid w:val="00134B41"/>
    <w:rsid w:val="00135FED"/>
    <w:rsid w:val="001404E3"/>
    <w:rsid w:val="00144B43"/>
    <w:rsid w:val="001475C3"/>
    <w:rsid w:val="001560EC"/>
    <w:rsid w:val="00157B84"/>
    <w:rsid w:val="00160EC6"/>
    <w:rsid w:val="001627BE"/>
    <w:rsid w:val="001647DC"/>
    <w:rsid w:val="00170398"/>
    <w:rsid w:val="00176A8B"/>
    <w:rsid w:val="00184EE8"/>
    <w:rsid w:val="0018653F"/>
    <w:rsid w:val="00195E86"/>
    <w:rsid w:val="00197E32"/>
    <w:rsid w:val="001C3DCB"/>
    <w:rsid w:val="001C5E56"/>
    <w:rsid w:val="001D208A"/>
    <w:rsid w:val="001E0D43"/>
    <w:rsid w:val="001E555D"/>
    <w:rsid w:val="001E7199"/>
    <w:rsid w:val="00204B49"/>
    <w:rsid w:val="0021165D"/>
    <w:rsid w:val="002119F4"/>
    <w:rsid w:val="0021258A"/>
    <w:rsid w:val="002160B0"/>
    <w:rsid w:val="00220F96"/>
    <w:rsid w:val="00234EA4"/>
    <w:rsid w:val="00240440"/>
    <w:rsid w:val="00243D95"/>
    <w:rsid w:val="00251174"/>
    <w:rsid w:val="00260091"/>
    <w:rsid w:val="00260584"/>
    <w:rsid w:val="00272081"/>
    <w:rsid w:val="002823AD"/>
    <w:rsid w:val="00293513"/>
    <w:rsid w:val="002A09AF"/>
    <w:rsid w:val="002B5A74"/>
    <w:rsid w:val="002C43CF"/>
    <w:rsid w:val="002D1AE4"/>
    <w:rsid w:val="002E0AC8"/>
    <w:rsid w:val="002F4A09"/>
    <w:rsid w:val="003107F0"/>
    <w:rsid w:val="00314152"/>
    <w:rsid w:val="00316CA4"/>
    <w:rsid w:val="00323971"/>
    <w:rsid w:val="003247C3"/>
    <w:rsid w:val="0032552D"/>
    <w:rsid w:val="00326BBA"/>
    <w:rsid w:val="0033349A"/>
    <w:rsid w:val="00344EA0"/>
    <w:rsid w:val="00354AE3"/>
    <w:rsid w:val="00355E7E"/>
    <w:rsid w:val="00356BED"/>
    <w:rsid w:val="003633A5"/>
    <w:rsid w:val="0036649E"/>
    <w:rsid w:val="00370557"/>
    <w:rsid w:val="0037302F"/>
    <w:rsid w:val="00375809"/>
    <w:rsid w:val="00377CA2"/>
    <w:rsid w:val="003809AF"/>
    <w:rsid w:val="00380C9B"/>
    <w:rsid w:val="0038421E"/>
    <w:rsid w:val="0039322C"/>
    <w:rsid w:val="00393A87"/>
    <w:rsid w:val="003A258A"/>
    <w:rsid w:val="003A4D0E"/>
    <w:rsid w:val="003A6544"/>
    <w:rsid w:val="003B0853"/>
    <w:rsid w:val="003C27DE"/>
    <w:rsid w:val="003C4C8D"/>
    <w:rsid w:val="003D2DBC"/>
    <w:rsid w:val="003D3EDF"/>
    <w:rsid w:val="003D4E7F"/>
    <w:rsid w:val="003E0198"/>
    <w:rsid w:val="003E1107"/>
    <w:rsid w:val="003F703F"/>
    <w:rsid w:val="00403BEA"/>
    <w:rsid w:val="00404796"/>
    <w:rsid w:val="004061FF"/>
    <w:rsid w:val="004131E3"/>
    <w:rsid w:val="00413612"/>
    <w:rsid w:val="00421525"/>
    <w:rsid w:val="00424314"/>
    <w:rsid w:val="00424571"/>
    <w:rsid w:val="00426079"/>
    <w:rsid w:val="00427B78"/>
    <w:rsid w:val="00432DEF"/>
    <w:rsid w:val="00433CFE"/>
    <w:rsid w:val="004346F6"/>
    <w:rsid w:val="00437B1D"/>
    <w:rsid w:val="0044057F"/>
    <w:rsid w:val="00442103"/>
    <w:rsid w:val="004534D5"/>
    <w:rsid w:val="004574D5"/>
    <w:rsid w:val="004639C6"/>
    <w:rsid w:val="0048457F"/>
    <w:rsid w:val="004926E6"/>
    <w:rsid w:val="004A352B"/>
    <w:rsid w:val="004A3B7B"/>
    <w:rsid w:val="004B01E7"/>
    <w:rsid w:val="004B0F5E"/>
    <w:rsid w:val="004B2402"/>
    <w:rsid w:val="004B3837"/>
    <w:rsid w:val="004C18A4"/>
    <w:rsid w:val="004C4512"/>
    <w:rsid w:val="004C7609"/>
    <w:rsid w:val="004E04CE"/>
    <w:rsid w:val="004E563F"/>
    <w:rsid w:val="004E6929"/>
    <w:rsid w:val="004F3CAB"/>
    <w:rsid w:val="004F436C"/>
    <w:rsid w:val="00501744"/>
    <w:rsid w:val="0050186A"/>
    <w:rsid w:val="00501F26"/>
    <w:rsid w:val="00514C6C"/>
    <w:rsid w:val="00514EF1"/>
    <w:rsid w:val="00520C13"/>
    <w:rsid w:val="005249B1"/>
    <w:rsid w:val="00527BC7"/>
    <w:rsid w:val="00527E56"/>
    <w:rsid w:val="005334F8"/>
    <w:rsid w:val="00542C71"/>
    <w:rsid w:val="00546F03"/>
    <w:rsid w:val="00547EE6"/>
    <w:rsid w:val="00552D45"/>
    <w:rsid w:val="00554C1A"/>
    <w:rsid w:val="005622D4"/>
    <w:rsid w:val="00564146"/>
    <w:rsid w:val="00565A5D"/>
    <w:rsid w:val="00573CC0"/>
    <w:rsid w:val="005742AF"/>
    <w:rsid w:val="00575C54"/>
    <w:rsid w:val="005770DB"/>
    <w:rsid w:val="00582AE0"/>
    <w:rsid w:val="0058362B"/>
    <w:rsid w:val="005875B4"/>
    <w:rsid w:val="00591E07"/>
    <w:rsid w:val="0059406E"/>
    <w:rsid w:val="005C48CE"/>
    <w:rsid w:val="005D69CB"/>
    <w:rsid w:val="005E34FB"/>
    <w:rsid w:val="005E50D2"/>
    <w:rsid w:val="005F10E5"/>
    <w:rsid w:val="005F5B2C"/>
    <w:rsid w:val="006043BD"/>
    <w:rsid w:val="006106A3"/>
    <w:rsid w:val="0062494D"/>
    <w:rsid w:val="006249E2"/>
    <w:rsid w:val="00631CF8"/>
    <w:rsid w:val="00636927"/>
    <w:rsid w:val="006417D7"/>
    <w:rsid w:val="00644634"/>
    <w:rsid w:val="00657412"/>
    <w:rsid w:val="00662239"/>
    <w:rsid w:val="0066783A"/>
    <w:rsid w:val="00683F2F"/>
    <w:rsid w:val="00691194"/>
    <w:rsid w:val="006935F9"/>
    <w:rsid w:val="006A08F6"/>
    <w:rsid w:val="006A76A9"/>
    <w:rsid w:val="006B000E"/>
    <w:rsid w:val="006B2D5A"/>
    <w:rsid w:val="006B377B"/>
    <w:rsid w:val="006B4890"/>
    <w:rsid w:val="006C2165"/>
    <w:rsid w:val="006C2173"/>
    <w:rsid w:val="006D1476"/>
    <w:rsid w:val="006D2265"/>
    <w:rsid w:val="006E085A"/>
    <w:rsid w:val="006E6576"/>
    <w:rsid w:val="006E7ABF"/>
    <w:rsid w:val="006F488D"/>
    <w:rsid w:val="007001EF"/>
    <w:rsid w:val="00703E1E"/>
    <w:rsid w:val="0071139B"/>
    <w:rsid w:val="0071191C"/>
    <w:rsid w:val="00714107"/>
    <w:rsid w:val="00714B13"/>
    <w:rsid w:val="0071738A"/>
    <w:rsid w:val="00717D24"/>
    <w:rsid w:val="00721BE6"/>
    <w:rsid w:val="00737111"/>
    <w:rsid w:val="0073739B"/>
    <w:rsid w:val="0074497C"/>
    <w:rsid w:val="00754144"/>
    <w:rsid w:val="0076424D"/>
    <w:rsid w:val="00766974"/>
    <w:rsid w:val="00766AEC"/>
    <w:rsid w:val="00767EF9"/>
    <w:rsid w:val="0077368B"/>
    <w:rsid w:val="00773A41"/>
    <w:rsid w:val="00774AD5"/>
    <w:rsid w:val="00776862"/>
    <w:rsid w:val="0078244A"/>
    <w:rsid w:val="007B19A8"/>
    <w:rsid w:val="007B35DD"/>
    <w:rsid w:val="007B7147"/>
    <w:rsid w:val="007C6C8B"/>
    <w:rsid w:val="007D3003"/>
    <w:rsid w:val="007E1047"/>
    <w:rsid w:val="007E56DD"/>
    <w:rsid w:val="007F21FB"/>
    <w:rsid w:val="007F2CAD"/>
    <w:rsid w:val="007F50FB"/>
    <w:rsid w:val="007F6772"/>
    <w:rsid w:val="00813A5A"/>
    <w:rsid w:val="0082519E"/>
    <w:rsid w:val="00832731"/>
    <w:rsid w:val="0083308C"/>
    <w:rsid w:val="00834DED"/>
    <w:rsid w:val="0083656A"/>
    <w:rsid w:val="0083764D"/>
    <w:rsid w:val="0084253B"/>
    <w:rsid w:val="00845D1E"/>
    <w:rsid w:val="00846827"/>
    <w:rsid w:val="00851478"/>
    <w:rsid w:val="0086011D"/>
    <w:rsid w:val="00865572"/>
    <w:rsid w:val="00865AE9"/>
    <w:rsid w:val="0086649B"/>
    <w:rsid w:val="00867B6B"/>
    <w:rsid w:val="008749E4"/>
    <w:rsid w:val="008841CC"/>
    <w:rsid w:val="0088619D"/>
    <w:rsid w:val="00887FDD"/>
    <w:rsid w:val="008906AF"/>
    <w:rsid w:val="008906EF"/>
    <w:rsid w:val="00890A09"/>
    <w:rsid w:val="008943AF"/>
    <w:rsid w:val="008A424A"/>
    <w:rsid w:val="008B29D5"/>
    <w:rsid w:val="008C1274"/>
    <w:rsid w:val="008C1557"/>
    <w:rsid w:val="008D1BCF"/>
    <w:rsid w:val="008D3945"/>
    <w:rsid w:val="008D5D88"/>
    <w:rsid w:val="008E4FE1"/>
    <w:rsid w:val="008E5867"/>
    <w:rsid w:val="008E6008"/>
    <w:rsid w:val="008E7383"/>
    <w:rsid w:val="008E7A22"/>
    <w:rsid w:val="008F310A"/>
    <w:rsid w:val="008F36A1"/>
    <w:rsid w:val="00907835"/>
    <w:rsid w:val="009254CB"/>
    <w:rsid w:val="00927643"/>
    <w:rsid w:val="0093219A"/>
    <w:rsid w:val="009322E9"/>
    <w:rsid w:val="00933927"/>
    <w:rsid w:val="00934911"/>
    <w:rsid w:val="00934E62"/>
    <w:rsid w:val="00946909"/>
    <w:rsid w:val="00951B7D"/>
    <w:rsid w:val="0095474B"/>
    <w:rsid w:val="00957ED3"/>
    <w:rsid w:val="00972557"/>
    <w:rsid w:val="009749E1"/>
    <w:rsid w:val="00974BA5"/>
    <w:rsid w:val="009833FA"/>
    <w:rsid w:val="0098357E"/>
    <w:rsid w:val="009A1DBE"/>
    <w:rsid w:val="009A31C2"/>
    <w:rsid w:val="009B3CE8"/>
    <w:rsid w:val="009C1B50"/>
    <w:rsid w:val="009C3E99"/>
    <w:rsid w:val="009C7C9F"/>
    <w:rsid w:val="009D10D2"/>
    <w:rsid w:val="009D37E2"/>
    <w:rsid w:val="009D7FCD"/>
    <w:rsid w:val="009E3F83"/>
    <w:rsid w:val="009F1BB0"/>
    <w:rsid w:val="009F1F85"/>
    <w:rsid w:val="009F4DD8"/>
    <w:rsid w:val="009F532D"/>
    <w:rsid w:val="00A04553"/>
    <w:rsid w:val="00A159AE"/>
    <w:rsid w:val="00A210DA"/>
    <w:rsid w:val="00A27F23"/>
    <w:rsid w:val="00A32B63"/>
    <w:rsid w:val="00A452E5"/>
    <w:rsid w:val="00A52B1B"/>
    <w:rsid w:val="00A55E9E"/>
    <w:rsid w:val="00A6145D"/>
    <w:rsid w:val="00A62429"/>
    <w:rsid w:val="00A661A0"/>
    <w:rsid w:val="00A71B5B"/>
    <w:rsid w:val="00A752DA"/>
    <w:rsid w:val="00A8090C"/>
    <w:rsid w:val="00A84022"/>
    <w:rsid w:val="00A94028"/>
    <w:rsid w:val="00AA077D"/>
    <w:rsid w:val="00AA2788"/>
    <w:rsid w:val="00AA550C"/>
    <w:rsid w:val="00AB6AA8"/>
    <w:rsid w:val="00AB7D38"/>
    <w:rsid w:val="00AC5A90"/>
    <w:rsid w:val="00AF7794"/>
    <w:rsid w:val="00B074D9"/>
    <w:rsid w:val="00B12C54"/>
    <w:rsid w:val="00B13C70"/>
    <w:rsid w:val="00B157C7"/>
    <w:rsid w:val="00B172FE"/>
    <w:rsid w:val="00B2264B"/>
    <w:rsid w:val="00B23542"/>
    <w:rsid w:val="00B254EA"/>
    <w:rsid w:val="00B27BAA"/>
    <w:rsid w:val="00B401CA"/>
    <w:rsid w:val="00B4047C"/>
    <w:rsid w:val="00B4114F"/>
    <w:rsid w:val="00B41EEB"/>
    <w:rsid w:val="00B45808"/>
    <w:rsid w:val="00B64EE7"/>
    <w:rsid w:val="00B70A34"/>
    <w:rsid w:val="00B72C0B"/>
    <w:rsid w:val="00B75472"/>
    <w:rsid w:val="00B9103D"/>
    <w:rsid w:val="00B94295"/>
    <w:rsid w:val="00B95FA7"/>
    <w:rsid w:val="00BA6BC2"/>
    <w:rsid w:val="00BB0D01"/>
    <w:rsid w:val="00BB3352"/>
    <w:rsid w:val="00BB3BEF"/>
    <w:rsid w:val="00BB637E"/>
    <w:rsid w:val="00BB7C63"/>
    <w:rsid w:val="00BC1AD2"/>
    <w:rsid w:val="00BC32BF"/>
    <w:rsid w:val="00BC44D8"/>
    <w:rsid w:val="00BC659A"/>
    <w:rsid w:val="00BC73C2"/>
    <w:rsid w:val="00BC7EDD"/>
    <w:rsid w:val="00BD1EF4"/>
    <w:rsid w:val="00BD328B"/>
    <w:rsid w:val="00BD4502"/>
    <w:rsid w:val="00BE0744"/>
    <w:rsid w:val="00BE14F5"/>
    <w:rsid w:val="00BE22C3"/>
    <w:rsid w:val="00C2027B"/>
    <w:rsid w:val="00C2083E"/>
    <w:rsid w:val="00C21962"/>
    <w:rsid w:val="00C21D6C"/>
    <w:rsid w:val="00C22F51"/>
    <w:rsid w:val="00C2759D"/>
    <w:rsid w:val="00C36BAE"/>
    <w:rsid w:val="00C444E6"/>
    <w:rsid w:val="00C45E25"/>
    <w:rsid w:val="00C47889"/>
    <w:rsid w:val="00C61E8A"/>
    <w:rsid w:val="00C6480F"/>
    <w:rsid w:val="00C7559A"/>
    <w:rsid w:val="00C8250B"/>
    <w:rsid w:val="00C84902"/>
    <w:rsid w:val="00C84EDE"/>
    <w:rsid w:val="00C907D5"/>
    <w:rsid w:val="00C932FE"/>
    <w:rsid w:val="00C97DC8"/>
    <w:rsid w:val="00CA0883"/>
    <w:rsid w:val="00CA2185"/>
    <w:rsid w:val="00CA5860"/>
    <w:rsid w:val="00CA7F0E"/>
    <w:rsid w:val="00CC7660"/>
    <w:rsid w:val="00CE2335"/>
    <w:rsid w:val="00CF136B"/>
    <w:rsid w:val="00CF6EF1"/>
    <w:rsid w:val="00D0117A"/>
    <w:rsid w:val="00D0189B"/>
    <w:rsid w:val="00D01B95"/>
    <w:rsid w:val="00D06B78"/>
    <w:rsid w:val="00D23A85"/>
    <w:rsid w:val="00D27DB7"/>
    <w:rsid w:val="00D32201"/>
    <w:rsid w:val="00D37212"/>
    <w:rsid w:val="00D42B34"/>
    <w:rsid w:val="00D44EED"/>
    <w:rsid w:val="00D45294"/>
    <w:rsid w:val="00D45792"/>
    <w:rsid w:val="00D469F6"/>
    <w:rsid w:val="00D473EE"/>
    <w:rsid w:val="00D505E5"/>
    <w:rsid w:val="00D52F89"/>
    <w:rsid w:val="00D53C23"/>
    <w:rsid w:val="00D5508E"/>
    <w:rsid w:val="00D64CDD"/>
    <w:rsid w:val="00D6669B"/>
    <w:rsid w:val="00D753D6"/>
    <w:rsid w:val="00D7682B"/>
    <w:rsid w:val="00D83F24"/>
    <w:rsid w:val="00D85675"/>
    <w:rsid w:val="00DA4200"/>
    <w:rsid w:val="00DA743C"/>
    <w:rsid w:val="00DB3E47"/>
    <w:rsid w:val="00DB4FFD"/>
    <w:rsid w:val="00DB71F7"/>
    <w:rsid w:val="00DB7CF7"/>
    <w:rsid w:val="00DD1112"/>
    <w:rsid w:val="00DD53DC"/>
    <w:rsid w:val="00DD6F00"/>
    <w:rsid w:val="00DD7F0E"/>
    <w:rsid w:val="00DE59A8"/>
    <w:rsid w:val="00DF6954"/>
    <w:rsid w:val="00DF6FF5"/>
    <w:rsid w:val="00E008A1"/>
    <w:rsid w:val="00E20179"/>
    <w:rsid w:val="00E21AF6"/>
    <w:rsid w:val="00E36C86"/>
    <w:rsid w:val="00E36F82"/>
    <w:rsid w:val="00E42E75"/>
    <w:rsid w:val="00E50592"/>
    <w:rsid w:val="00E52EB4"/>
    <w:rsid w:val="00E605C6"/>
    <w:rsid w:val="00E645DE"/>
    <w:rsid w:val="00E64BFC"/>
    <w:rsid w:val="00E70BDE"/>
    <w:rsid w:val="00E726A3"/>
    <w:rsid w:val="00E760CE"/>
    <w:rsid w:val="00E959A2"/>
    <w:rsid w:val="00EA7BEF"/>
    <w:rsid w:val="00EB2EF0"/>
    <w:rsid w:val="00EB3873"/>
    <w:rsid w:val="00EC308D"/>
    <w:rsid w:val="00EC6822"/>
    <w:rsid w:val="00ED2734"/>
    <w:rsid w:val="00EE32C7"/>
    <w:rsid w:val="00EE3AAB"/>
    <w:rsid w:val="00EE58E2"/>
    <w:rsid w:val="00EE6595"/>
    <w:rsid w:val="00EF072F"/>
    <w:rsid w:val="00EF6E2C"/>
    <w:rsid w:val="00F00349"/>
    <w:rsid w:val="00F05AC9"/>
    <w:rsid w:val="00F060CE"/>
    <w:rsid w:val="00F153DC"/>
    <w:rsid w:val="00F1796A"/>
    <w:rsid w:val="00F246BA"/>
    <w:rsid w:val="00F27751"/>
    <w:rsid w:val="00F327CD"/>
    <w:rsid w:val="00F3671C"/>
    <w:rsid w:val="00F3677D"/>
    <w:rsid w:val="00F41538"/>
    <w:rsid w:val="00F45F5B"/>
    <w:rsid w:val="00F5245F"/>
    <w:rsid w:val="00F641B4"/>
    <w:rsid w:val="00F64594"/>
    <w:rsid w:val="00F72055"/>
    <w:rsid w:val="00F74C00"/>
    <w:rsid w:val="00F74EEF"/>
    <w:rsid w:val="00FA1F45"/>
    <w:rsid w:val="00FA32BA"/>
    <w:rsid w:val="00FA5B28"/>
    <w:rsid w:val="00FC448B"/>
    <w:rsid w:val="00FC6212"/>
    <w:rsid w:val="00FD07F5"/>
    <w:rsid w:val="00FD7118"/>
    <w:rsid w:val="00FE4334"/>
    <w:rsid w:val="00FE6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0CB9A"/>
  <w15:docId w15:val="{2F1CF78B-FF5A-44B5-A163-78682A2C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E75"/>
    <w:rPr>
      <w:sz w:val="24"/>
      <w:szCs w:val="24"/>
    </w:rPr>
  </w:style>
  <w:style w:type="paragraph" w:styleId="Titre1">
    <w:name w:val="heading 1"/>
    <w:basedOn w:val="Normal"/>
    <w:next w:val="Normal"/>
    <w:link w:val="Titre1Car"/>
    <w:qFormat/>
    <w:rsid w:val="00E760CE"/>
    <w:pPr>
      <w:keepNext/>
      <w:jc w:val="center"/>
      <w:outlineLvl w:val="0"/>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customStyle="1" w:styleId="Titre1Car">
    <w:name w:val="Titre 1 Car"/>
    <w:basedOn w:val="Policepardfaut"/>
    <w:link w:val="Titre1"/>
    <w:rsid w:val="00E760CE"/>
    <w:rPr>
      <w:rFonts w:ascii="Comic Sans MS" w:hAnsi="Comic Sans MS"/>
      <w:b/>
      <w:sz w:val="32"/>
      <w:szCs w:val="24"/>
      <w:u w:val="single"/>
    </w:rPr>
  </w:style>
  <w:style w:type="paragraph" w:styleId="Sansinterligne">
    <w:name w:val="No Spacing"/>
    <w:uiPriority w:val="1"/>
    <w:qFormat/>
    <w:rsid w:val="00E760CE"/>
    <w:rPr>
      <w:rFonts w:ascii="Calibri" w:eastAsia="MS Mincho" w:hAnsi="Calibri"/>
      <w:sz w:val="22"/>
      <w:szCs w:val="22"/>
      <w:lang w:eastAsia="ja-JP"/>
    </w:rPr>
  </w:style>
  <w:style w:type="paragraph" w:styleId="Paragraphedeliste">
    <w:name w:val="List Paragraph"/>
    <w:basedOn w:val="Normal"/>
    <w:uiPriority w:val="34"/>
    <w:qFormat/>
    <w:rsid w:val="00E760C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760CE"/>
    <w:pPr>
      <w:widowControl w:val="0"/>
      <w:suppressAutoHyphens/>
      <w:autoSpaceDN w:val="0"/>
    </w:pPr>
    <w:rPr>
      <w:rFonts w:ascii="Arial" w:eastAsia="Arial" w:hAnsi="Arial" w:cs="Tahoma"/>
      <w:kern w:val="3"/>
      <w:sz w:val="24"/>
      <w:szCs w:val="24"/>
    </w:rPr>
  </w:style>
  <w:style w:type="paragraph" w:styleId="PrformatHTML">
    <w:name w:val="HTML Preformatted"/>
    <w:basedOn w:val="Normal"/>
    <w:link w:val="PrformatHTMLCar"/>
    <w:uiPriority w:val="99"/>
    <w:unhideWhenUsed/>
    <w:rsid w:val="001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60EC6"/>
    <w:rPr>
      <w:rFonts w:ascii="Courier New" w:hAnsi="Courier New" w:cs="Courier New"/>
    </w:rPr>
  </w:style>
  <w:style w:type="paragraph" w:styleId="NormalWeb">
    <w:name w:val="Normal (Web)"/>
    <w:basedOn w:val="Normal"/>
    <w:uiPriority w:val="99"/>
    <w:unhideWhenUsed/>
    <w:rsid w:val="00BE14F5"/>
    <w:pPr>
      <w:spacing w:before="100" w:beforeAutospacing="1" w:after="119"/>
    </w:pPr>
  </w:style>
  <w:style w:type="character" w:styleId="lev">
    <w:name w:val="Strong"/>
    <w:basedOn w:val="Policepardfaut"/>
    <w:uiPriority w:val="22"/>
    <w:qFormat/>
    <w:rsid w:val="00AA2788"/>
    <w:rPr>
      <w:b/>
      <w:bCs/>
    </w:rPr>
  </w:style>
  <w:style w:type="character" w:styleId="Accentuation">
    <w:name w:val="Emphasis"/>
    <w:basedOn w:val="Policepardfaut"/>
    <w:uiPriority w:val="20"/>
    <w:qFormat/>
    <w:rsid w:val="00A71B5B"/>
    <w:rPr>
      <w:i/>
      <w:iCs/>
    </w:rPr>
  </w:style>
  <w:style w:type="character" w:customStyle="1" w:styleId="Mentionnonrsolue1">
    <w:name w:val="Mention non résolue1"/>
    <w:basedOn w:val="Policepardfaut"/>
    <w:uiPriority w:val="99"/>
    <w:semiHidden/>
    <w:unhideWhenUsed/>
    <w:rsid w:val="00BC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773">
      <w:bodyDiv w:val="1"/>
      <w:marLeft w:val="0"/>
      <w:marRight w:val="0"/>
      <w:marTop w:val="0"/>
      <w:marBottom w:val="0"/>
      <w:divBdr>
        <w:top w:val="none" w:sz="0" w:space="0" w:color="auto"/>
        <w:left w:val="none" w:sz="0" w:space="0" w:color="auto"/>
        <w:bottom w:val="none" w:sz="0" w:space="0" w:color="auto"/>
        <w:right w:val="none" w:sz="0" w:space="0" w:color="auto"/>
      </w:divBdr>
    </w:div>
    <w:div w:id="30888290">
      <w:bodyDiv w:val="1"/>
      <w:marLeft w:val="0"/>
      <w:marRight w:val="0"/>
      <w:marTop w:val="0"/>
      <w:marBottom w:val="0"/>
      <w:divBdr>
        <w:top w:val="none" w:sz="0" w:space="0" w:color="auto"/>
        <w:left w:val="none" w:sz="0" w:space="0" w:color="auto"/>
        <w:bottom w:val="none" w:sz="0" w:space="0" w:color="auto"/>
        <w:right w:val="none" w:sz="0" w:space="0" w:color="auto"/>
      </w:divBdr>
    </w:div>
    <w:div w:id="214241813">
      <w:bodyDiv w:val="1"/>
      <w:marLeft w:val="0"/>
      <w:marRight w:val="0"/>
      <w:marTop w:val="0"/>
      <w:marBottom w:val="0"/>
      <w:divBdr>
        <w:top w:val="none" w:sz="0" w:space="0" w:color="auto"/>
        <w:left w:val="none" w:sz="0" w:space="0" w:color="auto"/>
        <w:bottom w:val="none" w:sz="0" w:space="0" w:color="auto"/>
        <w:right w:val="none" w:sz="0" w:space="0" w:color="auto"/>
      </w:divBdr>
    </w:div>
    <w:div w:id="293953746">
      <w:bodyDiv w:val="1"/>
      <w:marLeft w:val="0"/>
      <w:marRight w:val="0"/>
      <w:marTop w:val="0"/>
      <w:marBottom w:val="0"/>
      <w:divBdr>
        <w:top w:val="none" w:sz="0" w:space="0" w:color="auto"/>
        <w:left w:val="none" w:sz="0" w:space="0" w:color="auto"/>
        <w:bottom w:val="none" w:sz="0" w:space="0" w:color="auto"/>
        <w:right w:val="none" w:sz="0" w:space="0" w:color="auto"/>
      </w:divBdr>
    </w:div>
    <w:div w:id="368798935">
      <w:bodyDiv w:val="1"/>
      <w:marLeft w:val="0"/>
      <w:marRight w:val="0"/>
      <w:marTop w:val="0"/>
      <w:marBottom w:val="0"/>
      <w:divBdr>
        <w:top w:val="none" w:sz="0" w:space="0" w:color="auto"/>
        <w:left w:val="none" w:sz="0" w:space="0" w:color="auto"/>
        <w:bottom w:val="none" w:sz="0" w:space="0" w:color="auto"/>
        <w:right w:val="none" w:sz="0" w:space="0" w:color="auto"/>
      </w:divBdr>
    </w:div>
    <w:div w:id="369458547">
      <w:bodyDiv w:val="1"/>
      <w:marLeft w:val="0"/>
      <w:marRight w:val="0"/>
      <w:marTop w:val="0"/>
      <w:marBottom w:val="0"/>
      <w:divBdr>
        <w:top w:val="none" w:sz="0" w:space="0" w:color="auto"/>
        <w:left w:val="none" w:sz="0" w:space="0" w:color="auto"/>
        <w:bottom w:val="none" w:sz="0" w:space="0" w:color="auto"/>
        <w:right w:val="none" w:sz="0" w:space="0" w:color="auto"/>
      </w:divBdr>
    </w:div>
    <w:div w:id="385179150">
      <w:bodyDiv w:val="1"/>
      <w:marLeft w:val="0"/>
      <w:marRight w:val="0"/>
      <w:marTop w:val="0"/>
      <w:marBottom w:val="0"/>
      <w:divBdr>
        <w:top w:val="none" w:sz="0" w:space="0" w:color="auto"/>
        <w:left w:val="none" w:sz="0" w:space="0" w:color="auto"/>
        <w:bottom w:val="none" w:sz="0" w:space="0" w:color="auto"/>
        <w:right w:val="none" w:sz="0" w:space="0" w:color="auto"/>
      </w:divBdr>
    </w:div>
    <w:div w:id="391347341">
      <w:bodyDiv w:val="1"/>
      <w:marLeft w:val="0"/>
      <w:marRight w:val="0"/>
      <w:marTop w:val="0"/>
      <w:marBottom w:val="0"/>
      <w:divBdr>
        <w:top w:val="none" w:sz="0" w:space="0" w:color="auto"/>
        <w:left w:val="none" w:sz="0" w:space="0" w:color="auto"/>
        <w:bottom w:val="none" w:sz="0" w:space="0" w:color="auto"/>
        <w:right w:val="none" w:sz="0" w:space="0" w:color="auto"/>
      </w:divBdr>
    </w:div>
    <w:div w:id="392243041">
      <w:bodyDiv w:val="1"/>
      <w:marLeft w:val="0"/>
      <w:marRight w:val="0"/>
      <w:marTop w:val="0"/>
      <w:marBottom w:val="0"/>
      <w:divBdr>
        <w:top w:val="none" w:sz="0" w:space="0" w:color="auto"/>
        <w:left w:val="none" w:sz="0" w:space="0" w:color="auto"/>
        <w:bottom w:val="none" w:sz="0" w:space="0" w:color="auto"/>
        <w:right w:val="none" w:sz="0" w:space="0" w:color="auto"/>
      </w:divBdr>
    </w:div>
    <w:div w:id="591207091">
      <w:bodyDiv w:val="1"/>
      <w:marLeft w:val="0"/>
      <w:marRight w:val="0"/>
      <w:marTop w:val="0"/>
      <w:marBottom w:val="0"/>
      <w:divBdr>
        <w:top w:val="none" w:sz="0" w:space="0" w:color="auto"/>
        <w:left w:val="none" w:sz="0" w:space="0" w:color="auto"/>
        <w:bottom w:val="none" w:sz="0" w:space="0" w:color="auto"/>
        <w:right w:val="none" w:sz="0" w:space="0" w:color="auto"/>
      </w:divBdr>
    </w:div>
    <w:div w:id="714550185">
      <w:bodyDiv w:val="1"/>
      <w:marLeft w:val="0"/>
      <w:marRight w:val="0"/>
      <w:marTop w:val="0"/>
      <w:marBottom w:val="0"/>
      <w:divBdr>
        <w:top w:val="none" w:sz="0" w:space="0" w:color="auto"/>
        <w:left w:val="none" w:sz="0" w:space="0" w:color="auto"/>
        <w:bottom w:val="none" w:sz="0" w:space="0" w:color="auto"/>
        <w:right w:val="none" w:sz="0" w:space="0" w:color="auto"/>
      </w:divBdr>
    </w:div>
    <w:div w:id="777140268">
      <w:bodyDiv w:val="1"/>
      <w:marLeft w:val="0"/>
      <w:marRight w:val="0"/>
      <w:marTop w:val="0"/>
      <w:marBottom w:val="0"/>
      <w:divBdr>
        <w:top w:val="none" w:sz="0" w:space="0" w:color="auto"/>
        <w:left w:val="none" w:sz="0" w:space="0" w:color="auto"/>
        <w:bottom w:val="none" w:sz="0" w:space="0" w:color="auto"/>
        <w:right w:val="none" w:sz="0" w:space="0" w:color="auto"/>
      </w:divBdr>
    </w:div>
    <w:div w:id="788668275">
      <w:bodyDiv w:val="1"/>
      <w:marLeft w:val="0"/>
      <w:marRight w:val="0"/>
      <w:marTop w:val="0"/>
      <w:marBottom w:val="0"/>
      <w:divBdr>
        <w:top w:val="none" w:sz="0" w:space="0" w:color="auto"/>
        <w:left w:val="none" w:sz="0" w:space="0" w:color="auto"/>
        <w:bottom w:val="none" w:sz="0" w:space="0" w:color="auto"/>
        <w:right w:val="none" w:sz="0" w:space="0" w:color="auto"/>
      </w:divBdr>
    </w:div>
    <w:div w:id="809633461">
      <w:bodyDiv w:val="1"/>
      <w:marLeft w:val="0"/>
      <w:marRight w:val="0"/>
      <w:marTop w:val="0"/>
      <w:marBottom w:val="0"/>
      <w:divBdr>
        <w:top w:val="none" w:sz="0" w:space="0" w:color="auto"/>
        <w:left w:val="none" w:sz="0" w:space="0" w:color="auto"/>
        <w:bottom w:val="none" w:sz="0" w:space="0" w:color="auto"/>
        <w:right w:val="none" w:sz="0" w:space="0" w:color="auto"/>
      </w:divBdr>
    </w:div>
    <w:div w:id="916087459">
      <w:bodyDiv w:val="1"/>
      <w:marLeft w:val="0"/>
      <w:marRight w:val="0"/>
      <w:marTop w:val="0"/>
      <w:marBottom w:val="0"/>
      <w:divBdr>
        <w:top w:val="none" w:sz="0" w:space="0" w:color="auto"/>
        <w:left w:val="none" w:sz="0" w:space="0" w:color="auto"/>
        <w:bottom w:val="none" w:sz="0" w:space="0" w:color="auto"/>
        <w:right w:val="none" w:sz="0" w:space="0" w:color="auto"/>
      </w:divBdr>
    </w:div>
    <w:div w:id="985428660">
      <w:bodyDiv w:val="1"/>
      <w:marLeft w:val="0"/>
      <w:marRight w:val="0"/>
      <w:marTop w:val="0"/>
      <w:marBottom w:val="0"/>
      <w:divBdr>
        <w:top w:val="none" w:sz="0" w:space="0" w:color="auto"/>
        <w:left w:val="none" w:sz="0" w:space="0" w:color="auto"/>
        <w:bottom w:val="none" w:sz="0" w:space="0" w:color="auto"/>
        <w:right w:val="none" w:sz="0" w:space="0" w:color="auto"/>
      </w:divBdr>
    </w:div>
    <w:div w:id="998727279">
      <w:bodyDiv w:val="1"/>
      <w:marLeft w:val="0"/>
      <w:marRight w:val="0"/>
      <w:marTop w:val="0"/>
      <w:marBottom w:val="0"/>
      <w:divBdr>
        <w:top w:val="none" w:sz="0" w:space="0" w:color="auto"/>
        <w:left w:val="none" w:sz="0" w:space="0" w:color="auto"/>
        <w:bottom w:val="none" w:sz="0" w:space="0" w:color="auto"/>
        <w:right w:val="none" w:sz="0" w:space="0" w:color="auto"/>
      </w:divBdr>
    </w:div>
    <w:div w:id="1040203734">
      <w:bodyDiv w:val="1"/>
      <w:marLeft w:val="0"/>
      <w:marRight w:val="0"/>
      <w:marTop w:val="0"/>
      <w:marBottom w:val="0"/>
      <w:divBdr>
        <w:top w:val="none" w:sz="0" w:space="0" w:color="auto"/>
        <w:left w:val="none" w:sz="0" w:space="0" w:color="auto"/>
        <w:bottom w:val="none" w:sz="0" w:space="0" w:color="auto"/>
        <w:right w:val="none" w:sz="0" w:space="0" w:color="auto"/>
      </w:divBdr>
    </w:div>
    <w:div w:id="1320840326">
      <w:bodyDiv w:val="1"/>
      <w:marLeft w:val="0"/>
      <w:marRight w:val="0"/>
      <w:marTop w:val="0"/>
      <w:marBottom w:val="0"/>
      <w:divBdr>
        <w:top w:val="none" w:sz="0" w:space="0" w:color="auto"/>
        <w:left w:val="none" w:sz="0" w:space="0" w:color="auto"/>
        <w:bottom w:val="none" w:sz="0" w:space="0" w:color="auto"/>
        <w:right w:val="none" w:sz="0" w:space="0" w:color="auto"/>
      </w:divBdr>
    </w:div>
    <w:div w:id="1572037177">
      <w:bodyDiv w:val="1"/>
      <w:marLeft w:val="0"/>
      <w:marRight w:val="0"/>
      <w:marTop w:val="0"/>
      <w:marBottom w:val="0"/>
      <w:divBdr>
        <w:top w:val="none" w:sz="0" w:space="0" w:color="auto"/>
        <w:left w:val="none" w:sz="0" w:space="0" w:color="auto"/>
        <w:bottom w:val="none" w:sz="0" w:space="0" w:color="auto"/>
        <w:right w:val="none" w:sz="0" w:space="0" w:color="auto"/>
      </w:divBdr>
    </w:div>
    <w:div w:id="1577590228">
      <w:bodyDiv w:val="1"/>
      <w:marLeft w:val="0"/>
      <w:marRight w:val="0"/>
      <w:marTop w:val="0"/>
      <w:marBottom w:val="0"/>
      <w:divBdr>
        <w:top w:val="none" w:sz="0" w:space="0" w:color="auto"/>
        <w:left w:val="none" w:sz="0" w:space="0" w:color="auto"/>
        <w:bottom w:val="none" w:sz="0" w:space="0" w:color="auto"/>
        <w:right w:val="none" w:sz="0" w:space="0" w:color="auto"/>
      </w:divBdr>
    </w:div>
    <w:div w:id="1613050191">
      <w:bodyDiv w:val="1"/>
      <w:marLeft w:val="0"/>
      <w:marRight w:val="0"/>
      <w:marTop w:val="0"/>
      <w:marBottom w:val="0"/>
      <w:divBdr>
        <w:top w:val="none" w:sz="0" w:space="0" w:color="auto"/>
        <w:left w:val="none" w:sz="0" w:space="0" w:color="auto"/>
        <w:bottom w:val="none" w:sz="0" w:space="0" w:color="auto"/>
        <w:right w:val="none" w:sz="0" w:space="0" w:color="auto"/>
      </w:divBdr>
    </w:div>
    <w:div w:id="1708292621">
      <w:bodyDiv w:val="1"/>
      <w:marLeft w:val="0"/>
      <w:marRight w:val="0"/>
      <w:marTop w:val="0"/>
      <w:marBottom w:val="0"/>
      <w:divBdr>
        <w:top w:val="none" w:sz="0" w:space="0" w:color="auto"/>
        <w:left w:val="none" w:sz="0" w:space="0" w:color="auto"/>
        <w:bottom w:val="none" w:sz="0" w:space="0" w:color="auto"/>
        <w:right w:val="none" w:sz="0" w:space="0" w:color="auto"/>
      </w:divBdr>
    </w:div>
    <w:div w:id="1723014422">
      <w:bodyDiv w:val="1"/>
      <w:marLeft w:val="0"/>
      <w:marRight w:val="0"/>
      <w:marTop w:val="0"/>
      <w:marBottom w:val="0"/>
      <w:divBdr>
        <w:top w:val="none" w:sz="0" w:space="0" w:color="auto"/>
        <w:left w:val="none" w:sz="0" w:space="0" w:color="auto"/>
        <w:bottom w:val="none" w:sz="0" w:space="0" w:color="auto"/>
        <w:right w:val="none" w:sz="0" w:space="0" w:color="auto"/>
      </w:divBdr>
    </w:div>
    <w:div w:id="1754820197">
      <w:bodyDiv w:val="1"/>
      <w:marLeft w:val="0"/>
      <w:marRight w:val="0"/>
      <w:marTop w:val="0"/>
      <w:marBottom w:val="0"/>
      <w:divBdr>
        <w:top w:val="none" w:sz="0" w:space="0" w:color="auto"/>
        <w:left w:val="none" w:sz="0" w:space="0" w:color="auto"/>
        <w:bottom w:val="none" w:sz="0" w:space="0" w:color="auto"/>
        <w:right w:val="none" w:sz="0" w:space="0" w:color="auto"/>
      </w:divBdr>
    </w:div>
    <w:div w:id="1812937422">
      <w:bodyDiv w:val="1"/>
      <w:marLeft w:val="0"/>
      <w:marRight w:val="0"/>
      <w:marTop w:val="0"/>
      <w:marBottom w:val="0"/>
      <w:divBdr>
        <w:top w:val="none" w:sz="0" w:space="0" w:color="auto"/>
        <w:left w:val="none" w:sz="0" w:space="0" w:color="auto"/>
        <w:bottom w:val="none" w:sz="0" w:space="0" w:color="auto"/>
        <w:right w:val="none" w:sz="0" w:space="0" w:color="auto"/>
      </w:divBdr>
    </w:div>
    <w:div w:id="18974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edor.ufcquechoisir.fr/" TargetMode="External"/><Relationship Id="rId3" Type="http://schemas.openxmlformats.org/officeDocument/2006/relationships/styles" Target="styles.xml"/><Relationship Id="rId7" Type="http://schemas.openxmlformats.org/officeDocument/2006/relationships/hyperlink" Target="mailto:presidente@cotedor.ufcquechoisi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fc.ufcquechois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828A-FA10-4AC6-AE2A-38492666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11382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Bénèvoles</cp:lastModifiedBy>
  <cp:revision>2</cp:revision>
  <cp:lastPrinted>2021-06-02T13:48:00Z</cp:lastPrinted>
  <dcterms:created xsi:type="dcterms:W3CDTF">2021-06-02T13:49:00Z</dcterms:created>
  <dcterms:modified xsi:type="dcterms:W3CDTF">2021-06-02T13:49:00Z</dcterms:modified>
</cp:coreProperties>
</file>