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3BE81" w14:textId="53DE05C1" w:rsidR="00EE6595" w:rsidRPr="006B4890" w:rsidRDefault="00501744" w:rsidP="0037302F">
      <w:pPr>
        <w:spacing w:line="240" w:lineRule="atLeast"/>
        <w:rPr>
          <w:rFonts w:ascii="Comic Sans MS" w:hAnsi="Comic Sans MS"/>
          <w:b/>
          <w:bCs/>
          <w:sz w:val="22"/>
          <w:szCs w:val="22"/>
        </w:rPr>
      </w:pPr>
      <w:bookmarkStart w:id="0" w:name="_Hlk46233874"/>
      <w:bookmarkEnd w:id="0"/>
      <w:r>
        <w:rPr>
          <w:rFonts w:ascii="Comic Sans MS" w:hAnsi="Comic Sans MS"/>
          <w:b/>
          <w:bCs/>
          <w:noProof/>
          <w:sz w:val="22"/>
          <w:szCs w:val="22"/>
        </w:rPr>
        <mc:AlternateContent>
          <mc:Choice Requires="wps">
            <w:drawing>
              <wp:anchor distT="0" distB="0" distL="114300" distR="114300" simplePos="0" relativeHeight="251657728" behindDoc="0" locked="0" layoutInCell="1" allowOverlap="1" wp14:anchorId="07ECA42C" wp14:editId="0E9D838B">
                <wp:simplePos x="0" y="0"/>
                <wp:positionH relativeFrom="column">
                  <wp:posOffset>1521460</wp:posOffset>
                </wp:positionH>
                <wp:positionV relativeFrom="paragraph">
                  <wp:posOffset>-112395</wp:posOffset>
                </wp:positionV>
                <wp:extent cx="5448300" cy="1047750"/>
                <wp:effectExtent l="0" t="0" r="19050" b="1905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047750"/>
                        </a:xfrm>
                        <a:prstGeom prst="rect">
                          <a:avLst/>
                        </a:prstGeom>
                        <a:solidFill>
                          <a:srgbClr val="FFFFFF"/>
                        </a:solidFill>
                        <a:ln w="9525">
                          <a:solidFill>
                            <a:srgbClr val="FFFFFF"/>
                          </a:solidFill>
                          <a:miter lim="800000"/>
                          <a:headEnd/>
                          <a:tailEnd/>
                        </a:ln>
                      </wps:spPr>
                      <wps:txbx>
                        <w:txbxContent>
                          <w:p w14:paraId="1623E0E8" w14:textId="77777777" w:rsidR="00F153DC" w:rsidRDefault="00F153DC" w:rsidP="003B0853">
                            <w:pPr>
                              <w:rPr>
                                <w:rFonts w:ascii="Comic Sans MS" w:hAnsi="Comic Sans MS"/>
                                <w:b/>
                                <w:bCs/>
                                <w:sz w:val="22"/>
                                <w:szCs w:val="22"/>
                              </w:rPr>
                            </w:pPr>
                          </w:p>
                          <w:p w14:paraId="7977EBAF" w14:textId="77777777" w:rsidR="00CF136B" w:rsidRPr="00EE58E2" w:rsidRDefault="00CF136B" w:rsidP="003B0853">
                            <w:pPr>
                              <w:rPr>
                                <w:rFonts w:ascii="Comic Sans MS" w:hAnsi="Comic Sans MS"/>
                                <w:b/>
                                <w:bCs/>
                                <w:sz w:val="22"/>
                                <w:szCs w:val="22"/>
                              </w:rPr>
                            </w:pPr>
                            <w:r w:rsidRPr="00EE58E2">
                              <w:rPr>
                                <w:rFonts w:ascii="Comic Sans MS" w:hAnsi="Comic Sans MS"/>
                                <w:b/>
                                <w:bCs/>
                                <w:sz w:val="22"/>
                                <w:szCs w:val="22"/>
                              </w:rPr>
                              <w:t>UNION FEDERALE D</w:t>
                            </w:r>
                            <w:r>
                              <w:rPr>
                                <w:rFonts w:ascii="Comic Sans MS" w:hAnsi="Comic Sans MS"/>
                                <w:b/>
                                <w:bCs/>
                                <w:sz w:val="22"/>
                                <w:szCs w:val="22"/>
                              </w:rPr>
                              <w:t xml:space="preserve">ES CONSOMMATEURS QUE CHOISIR DE </w:t>
                            </w:r>
                            <w:r w:rsidR="009749E1">
                              <w:rPr>
                                <w:rFonts w:ascii="Comic Sans MS" w:hAnsi="Comic Sans MS"/>
                                <w:b/>
                                <w:bCs/>
                                <w:sz w:val="22"/>
                                <w:szCs w:val="22"/>
                              </w:rPr>
                              <w:t>COTE D’OR</w:t>
                            </w:r>
                          </w:p>
                          <w:p w14:paraId="08999CC0" w14:textId="77777777" w:rsidR="00F153DC" w:rsidRPr="004574D5" w:rsidRDefault="00F153DC" w:rsidP="0086011D">
                            <w:pPr>
                              <w:rPr>
                                <w:rFonts w:ascii="Comic Sans MS" w:hAnsi="Comic Sans MS"/>
                                <w:b/>
                                <w:bCs/>
                                <w:sz w:val="20"/>
                                <w:szCs w:val="20"/>
                              </w:rPr>
                            </w:pPr>
                            <w:r w:rsidRPr="004574D5">
                              <w:rPr>
                                <w:rFonts w:ascii="Comic Sans MS" w:hAnsi="Comic Sans MS"/>
                                <w:b/>
                                <w:bCs/>
                                <w:sz w:val="20"/>
                                <w:szCs w:val="20"/>
                              </w:rPr>
                              <w:t>M</w:t>
                            </w:r>
                            <w:r w:rsidR="004574D5" w:rsidRPr="004574D5">
                              <w:rPr>
                                <w:rFonts w:ascii="Comic Sans MS" w:hAnsi="Comic Sans MS"/>
                                <w:b/>
                                <w:bCs/>
                                <w:sz w:val="20"/>
                                <w:szCs w:val="20"/>
                              </w:rPr>
                              <w:t>AISON DES ASSOCIATIONS</w:t>
                            </w:r>
                          </w:p>
                          <w:p w14:paraId="081F351D" w14:textId="77777777" w:rsidR="00CF136B" w:rsidRPr="00AA550C" w:rsidRDefault="00CF136B" w:rsidP="0086011D">
                            <w:pPr>
                              <w:rPr>
                                <w:rFonts w:ascii="Comic Sans MS" w:hAnsi="Comic Sans MS"/>
                                <w:b/>
                                <w:bCs/>
                                <w:sz w:val="22"/>
                                <w:szCs w:val="22"/>
                              </w:rPr>
                            </w:pPr>
                            <w:r w:rsidRPr="00AA550C">
                              <w:rPr>
                                <w:rFonts w:ascii="Comic Sans MS" w:hAnsi="Comic Sans MS"/>
                                <w:b/>
                                <w:bCs/>
                                <w:sz w:val="22"/>
                                <w:szCs w:val="22"/>
                              </w:rPr>
                              <w:t>2 Rue des Corroyeurs</w:t>
                            </w:r>
                            <w:r>
                              <w:rPr>
                                <w:rFonts w:ascii="Comic Sans MS" w:hAnsi="Comic Sans MS"/>
                                <w:b/>
                                <w:bCs/>
                                <w:sz w:val="22"/>
                                <w:szCs w:val="22"/>
                              </w:rPr>
                              <w:t xml:space="preserve"> – Boite N 14</w:t>
                            </w:r>
                          </w:p>
                          <w:p w14:paraId="30455854" w14:textId="77777777" w:rsidR="00CF136B" w:rsidRDefault="00CF136B" w:rsidP="003B0853">
                            <w:pPr>
                              <w:rPr>
                                <w:rFonts w:ascii="Comic Sans MS" w:hAnsi="Comic Sans MS"/>
                                <w:b/>
                                <w:bCs/>
                                <w:sz w:val="22"/>
                                <w:szCs w:val="22"/>
                              </w:rPr>
                            </w:pPr>
                            <w:r>
                              <w:rPr>
                                <w:rFonts w:ascii="Comic Sans MS" w:hAnsi="Comic Sans MS"/>
                                <w:b/>
                                <w:bCs/>
                                <w:sz w:val="22"/>
                                <w:szCs w:val="22"/>
                              </w:rPr>
                              <w:t>210</w:t>
                            </w:r>
                            <w:r w:rsidR="00542C71">
                              <w:rPr>
                                <w:rFonts w:ascii="Comic Sans MS" w:hAnsi="Comic Sans MS"/>
                                <w:b/>
                                <w:bCs/>
                                <w:sz w:val="22"/>
                                <w:szCs w:val="22"/>
                              </w:rPr>
                              <w:t>00</w:t>
                            </w:r>
                            <w:r>
                              <w:rPr>
                                <w:rFonts w:ascii="Comic Sans MS" w:hAnsi="Comic Sans MS"/>
                                <w:b/>
                                <w:bCs/>
                                <w:sz w:val="22"/>
                                <w:szCs w:val="22"/>
                              </w:rPr>
                              <w:t xml:space="preserve"> DIJON </w:t>
                            </w:r>
                          </w:p>
                          <w:p w14:paraId="6F5A4A3B" w14:textId="77777777" w:rsidR="00CF136B" w:rsidRDefault="00CF13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ECA42C" id="_x0000_t202" coordsize="21600,21600" o:spt="202" path="m,l,21600r21600,l21600,xe">
                <v:stroke joinstyle="miter"/>
                <v:path gradientshapeok="t" o:connecttype="rect"/>
              </v:shapetype>
              <v:shape id="Text Box 7" o:spid="_x0000_s1026" type="#_x0000_t202" style="position:absolute;margin-left:119.8pt;margin-top:-8.85pt;width:429pt;height: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DjtEwIAACwEAAAOAAAAZHJzL2Uyb0RvYy54bWysU9tu2zAMfR+wfxD0vtjJkjU14hRdugwD&#10;ugvQ7QNkWY6FyaJGKbGzry8lp2nQvRXTg0CK1BF5eLS6GTrDDgq9Blvy6STnTFkJtba7kv/6uX23&#10;5MwHYWthwKqSH5XnN+u3b1a9K9QMWjC1QkYg1he9K3kbgiuyzMtWdcJPwClLwQawE4Fc3GU1ip7Q&#10;O5PN8vxD1gPWDkEq7+n0bgzydcJvGiXD96bxKjBTcqotpB3TXsU9W69EsUPhWi1PZYhXVNEJbenR&#10;M9SdCILtUf8D1WmJ4KEJEwldBk2jpUo9UDfT/EU3D61wKvVC5Hh3psn/P1j57fDgfiALw0cYaICp&#10;Ce/uQf72zMKmFXanbhGhb5Wo6eFppCzrnS9OVyPVvvARpOq/Qk1DFvsACWhosIusUJ+M0GkAxzPp&#10;aghM0uFiPl++zykkKTbN51dXizSWTBRP1x368FlBx6JRcqSpJnhxuPchliOKp5T4mgej6602Jjm4&#10;qzYG2UGQArZppQ5epBnL+pJfL2aLkYFXQHQ6kJSN7kq+zOMaxRV5+2TrJLQgtBltKtnYE5GRu5HF&#10;MFQDJUZCK6iPRCnCKFn6YmS0gH8560muJfd/9gIVZ+aLpbFcT+fzqO/kzBdXM3LwMlJdRoSVBFXy&#10;wNlobsL4J/YO9a6ll0YhWLilUTY6kfxc1alukmTi/vR9ouYv/ZT1/MnXjwAAAP//AwBQSwMEFAAG&#10;AAgAAAAhAIRbLrDgAAAADAEAAA8AAABkcnMvZG93bnJldi54bWxMj01vwjAMhu+T9h8iT9plgoQy&#10;0VGaIoQ27QzbZbfQmraicdom0LJfP3MaN388ev04XY+2ERfsfe1Iw2yqQCDlrqip1PD99TF5A+GD&#10;ocI0jlDDFT2ss8eH1CSFG2iHl30oBYeQT4yGKoQ2kdLnFVrjp65F4t3R9dYEbvtSFr0ZONw2MlJq&#10;Ia2piS9UpsVthflpf7Ya3PB+tQ47Fb38/NrP7abbHaNO6+encbMCEXAM/zDc9FkdMnY6uDMVXjQa&#10;ovlywaiGySyOQdwItYx5dODqNZ6DzFJ5/0T2BwAA//8DAFBLAQItABQABgAIAAAAIQC2gziS/gAA&#10;AOEBAAATAAAAAAAAAAAAAAAAAAAAAABbQ29udGVudF9UeXBlc10ueG1sUEsBAi0AFAAGAAgAAAAh&#10;ADj9If/WAAAAlAEAAAsAAAAAAAAAAAAAAAAALwEAAF9yZWxzLy5yZWxzUEsBAi0AFAAGAAgAAAAh&#10;AG3AOO0TAgAALAQAAA4AAAAAAAAAAAAAAAAALgIAAGRycy9lMm9Eb2MueG1sUEsBAi0AFAAGAAgA&#10;AAAhAIRbLrDgAAAADAEAAA8AAAAAAAAAAAAAAAAAbQQAAGRycy9kb3ducmV2LnhtbFBLBQYAAAAA&#10;BAAEAPMAAAB6BQAAAAA=&#10;" strokecolor="white">
                <v:textbox>
                  <w:txbxContent>
                    <w:p w14:paraId="1623E0E8" w14:textId="77777777" w:rsidR="00F153DC" w:rsidRDefault="00F153DC" w:rsidP="003B0853">
                      <w:pPr>
                        <w:rPr>
                          <w:rFonts w:ascii="Comic Sans MS" w:hAnsi="Comic Sans MS"/>
                          <w:b/>
                          <w:bCs/>
                          <w:sz w:val="22"/>
                          <w:szCs w:val="22"/>
                        </w:rPr>
                      </w:pPr>
                    </w:p>
                    <w:p w14:paraId="7977EBAF" w14:textId="77777777" w:rsidR="00CF136B" w:rsidRPr="00EE58E2" w:rsidRDefault="00CF136B" w:rsidP="003B0853">
                      <w:pPr>
                        <w:rPr>
                          <w:rFonts w:ascii="Comic Sans MS" w:hAnsi="Comic Sans MS"/>
                          <w:b/>
                          <w:bCs/>
                          <w:sz w:val="22"/>
                          <w:szCs w:val="22"/>
                        </w:rPr>
                      </w:pPr>
                      <w:r w:rsidRPr="00EE58E2">
                        <w:rPr>
                          <w:rFonts w:ascii="Comic Sans MS" w:hAnsi="Comic Sans MS"/>
                          <w:b/>
                          <w:bCs/>
                          <w:sz w:val="22"/>
                          <w:szCs w:val="22"/>
                        </w:rPr>
                        <w:t>UNION FEDERALE D</w:t>
                      </w:r>
                      <w:r>
                        <w:rPr>
                          <w:rFonts w:ascii="Comic Sans MS" w:hAnsi="Comic Sans MS"/>
                          <w:b/>
                          <w:bCs/>
                          <w:sz w:val="22"/>
                          <w:szCs w:val="22"/>
                        </w:rPr>
                        <w:t xml:space="preserve">ES CONSOMMATEURS QUE CHOISIR DE </w:t>
                      </w:r>
                      <w:r w:rsidR="009749E1">
                        <w:rPr>
                          <w:rFonts w:ascii="Comic Sans MS" w:hAnsi="Comic Sans MS"/>
                          <w:b/>
                          <w:bCs/>
                          <w:sz w:val="22"/>
                          <w:szCs w:val="22"/>
                        </w:rPr>
                        <w:t>COTE D’OR</w:t>
                      </w:r>
                    </w:p>
                    <w:p w14:paraId="08999CC0" w14:textId="77777777" w:rsidR="00F153DC" w:rsidRPr="004574D5" w:rsidRDefault="00F153DC" w:rsidP="0086011D">
                      <w:pPr>
                        <w:rPr>
                          <w:rFonts w:ascii="Comic Sans MS" w:hAnsi="Comic Sans MS"/>
                          <w:b/>
                          <w:bCs/>
                          <w:sz w:val="20"/>
                          <w:szCs w:val="20"/>
                        </w:rPr>
                      </w:pPr>
                      <w:r w:rsidRPr="004574D5">
                        <w:rPr>
                          <w:rFonts w:ascii="Comic Sans MS" w:hAnsi="Comic Sans MS"/>
                          <w:b/>
                          <w:bCs/>
                          <w:sz w:val="20"/>
                          <w:szCs w:val="20"/>
                        </w:rPr>
                        <w:t>M</w:t>
                      </w:r>
                      <w:r w:rsidR="004574D5" w:rsidRPr="004574D5">
                        <w:rPr>
                          <w:rFonts w:ascii="Comic Sans MS" w:hAnsi="Comic Sans MS"/>
                          <w:b/>
                          <w:bCs/>
                          <w:sz w:val="20"/>
                          <w:szCs w:val="20"/>
                        </w:rPr>
                        <w:t>AISON DES ASSOCIATIONS</w:t>
                      </w:r>
                    </w:p>
                    <w:p w14:paraId="081F351D" w14:textId="77777777" w:rsidR="00CF136B" w:rsidRPr="00AA550C" w:rsidRDefault="00CF136B" w:rsidP="0086011D">
                      <w:pPr>
                        <w:rPr>
                          <w:rFonts w:ascii="Comic Sans MS" w:hAnsi="Comic Sans MS"/>
                          <w:b/>
                          <w:bCs/>
                          <w:sz w:val="22"/>
                          <w:szCs w:val="22"/>
                        </w:rPr>
                      </w:pPr>
                      <w:r w:rsidRPr="00AA550C">
                        <w:rPr>
                          <w:rFonts w:ascii="Comic Sans MS" w:hAnsi="Comic Sans MS"/>
                          <w:b/>
                          <w:bCs/>
                          <w:sz w:val="22"/>
                          <w:szCs w:val="22"/>
                        </w:rPr>
                        <w:t>2 Rue des Corroyeurs</w:t>
                      </w:r>
                      <w:r>
                        <w:rPr>
                          <w:rFonts w:ascii="Comic Sans MS" w:hAnsi="Comic Sans MS"/>
                          <w:b/>
                          <w:bCs/>
                          <w:sz w:val="22"/>
                          <w:szCs w:val="22"/>
                        </w:rPr>
                        <w:t xml:space="preserve"> – Boite N 14</w:t>
                      </w:r>
                    </w:p>
                    <w:p w14:paraId="30455854" w14:textId="77777777" w:rsidR="00CF136B" w:rsidRDefault="00CF136B" w:rsidP="003B0853">
                      <w:pPr>
                        <w:rPr>
                          <w:rFonts w:ascii="Comic Sans MS" w:hAnsi="Comic Sans MS"/>
                          <w:b/>
                          <w:bCs/>
                          <w:sz w:val="22"/>
                          <w:szCs w:val="22"/>
                        </w:rPr>
                      </w:pPr>
                      <w:r>
                        <w:rPr>
                          <w:rFonts w:ascii="Comic Sans MS" w:hAnsi="Comic Sans MS"/>
                          <w:b/>
                          <w:bCs/>
                          <w:sz w:val="22"/>
                          <w:szCs w:val="22"/>
                        </w:rPr>
                        <w:t>210</w:t>
                      </w:r>
                      <w:r w:rsidR="00542C71">
                        <w:rPr>
                          <w:rFonts w:ascii="Comic Sans MS" w:hAnsi="Comic Sans MS"/>
                          <w:b/>
                          <w:bCs/>
                          <w:sz w:val="22"/>
                          <w:szCs w:val="22"/>
                        </w:rPr>
                        <w:t>00</w:t>
                      </w:r>
                      <w:r>
                        <w:rPr>
                          <w:rFonts w:ascii="Comic Sans MS" w:hAnsi="Comic Sans MS"/>
                          <w:b/>
                          <w:bCs/>
                          <w:sz w:val="22"/>
                          <w:szCs w:val="22"/>
                        </w:rPr>
                        <w:t xml:space="preserve"> DIJON </w:t>
                      </w:r>
                    </w:p>
                    <w:p w14:paraId="6F5A4A3B" w14:textId="77777777" w:rsidR="00CF136B" w:rsidRDefault="00CF136B"/>
                  </w:txbxContent>
                </v:textbox>
              </v:shape>
            </w:pict>
          </mc:Fallback>
        </mc:AlternateContent>
      </w:r>
      <w:r w:rsidR="003D2DBC">
        <w:rPr>
          <w:rFonts w:ascii="Comic Sans MS" w:hAnsi="Comic Sans MS"/>
          <w:b/>
          <w:bCs/>
          <w:sz w:val="22"/>
          <w:szCs w:val="22"/>
        </w:rPr>
        <w:t xml:space="preserve">      </w:t>
      </w:r>
      <w:r w:rsidR="00D64CDD">
        <w:rPr>
          <w:rFonts w:ascii="Comic Sans MS" w:hAnsi="Comic Sans MS"/>
          <w:b/>
          <w:bCs/>
          <w:noProof/>
          <w:sz w:val="22"/>
          <w:szCs w:val="22"/>
        </w:rPr>
        <w:drawing>
          <wp:inline distT="0" distB="0" distL="0" distR="0" wp14:anchorId="078F9B4D" wp14:editId="402BAC1B">
            <wp:extent cx="810260" cy="627689"/>
            <wp:effectExtent l="0" t="0" r="8890" b="1270"/>
            <wp:docPr id="1" name="Image 1" descr="UFC-Que_choisir_logob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C-Que_choisir_logobis"/>
                    <pic:cNvPicPr>
                      <a:picLocks noChangeAspect="1" noChangeArrowheads="1"/>
                    </pic:cNvPicPr>
                  </pic:nvPicPr>
                  <pic:blipFill>
                    <a:blip r:embed="rId8" cstate="print"/>
                    <a:srcRect/>
                    <a:stretch>
                      <a:fillRect/>
                    </a:stretch>
                  </pic:blipFill>
                  <pic:spPr bwMode="auto">
                    <a:xfrm>
                      <a:off x="0" y="0"/>
                      <a:ext cx="834151" cy="646197"/>
                    </a:xfrm>
                    <a:prstGeom prst="rect">
                      <a:avLst/>
                    </a:prstGeom>
                    <a:noFill/>
                    <a:ln w="9525">
                      <a:noFill/>
                      <a:miter lim="800000"/>
                      <a:headEnd/>
                      <a:tailEnd/>
                    </a:ln>
                  </pic:spPr>
                </pic:pic>
              </a:graphicData>
            </a:graphic>
          </wp:inline>
        </w:drawing>
      </w:r>
      <w:r w:rsidR="003D2DBC">
        <w:rPr>
          <w:rFonts w:ascii="Comic Sans MS" w:hAnsi="Comic Sans MS"/>
          <w:b/>
          <w:bCs/>
          <w:sz w:val="22"/>
          <w:szCs w:val="22"/>
        </w:rPr>
        <w:t xml:space="preserve">           </w:t>
      </w:r>
      <w:r w:rsidR="00DB3E47">
        <w:rPr>
          <w:rFonts w:ascii="Comic Sans MS" w:hAnsi="Comic Sans MS"/>
          <w:b/>
          <w:bCs/>
          <w:sz w:val="22"/>
          <w:szCs w:val="22"/>
        </w:rPr>
        <w:t xml:space="preserve">         </w:t>
      </w:r>
      <w:r w:rsidR="00A752DA">
        <w:rPr>
          <w:rFonts w:ascii="Comic Sans MS" w:hAnsi="Comic Sans MS"/>
          <w:b/>
          <w:bCs/>
          <w:sz w:val="22"/>
          <w:szCs w:val="22"/>
        </w:rPr>
        <w:t xml:space="preserve">         </w:t>
      </w:r>
    </w:p>
    <w:p w14:paraId="65DD96DD" w14:textId="77777777" w:rsidR="00D64CDD" w:rsidRDefault="0037302F" w:rsidP="0037302F">
      <w:pPr>
        <w:jc w:val="both"/>
        <w:rPr>
          <w:rFonts w:ascii="Comic Sans MS" w:hAnsi="Comic Sans MS"/>
          <w:b/>
          <w:bCs/>
          <w:i/>
          <w:sz w:val="18"/>
          <w:szCs w:val="18"/>
        </w:rPr>
      </w:pPr>
      <w:r w:rsidRPr="00024672">
        <w:rPr>
          <w:rFonts w:ascii="Comic Sans MS" w:hAnsi="Comic Sans MS"/>
          <w:b/>
          <w:bCs/>
          <w:i/>
          <w:sz w:val="18"/>
          <w:szCs w:val="18"/>
        </w:rPr>
        <w:t xml:space="preserve"> </w:t>
      </w:r>
    </w:p>
    <w:p w14:paraId="4D69B779" w14:textId="77777777" w:rsidR="00D64CDD" w:rsidRDefault="00D64CDD" w:rsidP="0037302F">
      <w:pPr>
        <w:jc w:val="both"/>
        <w:rPr>
          <w:rFonts w:ascii="Comic Sans MS" w:hAnsi="Comic Sans MS"/>
          <w:b/>
          <w:bCs/>
          <w:i/>
          <w:sz w:val="18"/>
          <w:szCs w:val="18"/>
        </w:rPr>
      </w:pPr>
    </w:p>
    <w:p w14:paraId="6D205DDA" w14:textId="77777777" w:rsidR="00D64CDD" w:rsidRDefault="00D64CDD" w:rsidP="0037302F">
      <w:pPr>
        <w:jc w:val="both"/>
        <w:rPr>
          <w:rFonts w:ascii="Comic Sans MS" w:hAnsi="Comic Sans MS"/>
          <w:b/>
          <w:bCs/>
          <w:i/>
          <w:sz w:val="18"/>
          <w:szCs w:val="18"/>
        </w:rPr>
      </w:pPr>
    </w:p>
    <w:p w14:paraId="38273ECD" w14:textId="77777777" w:rsidR="00D64CDD" w:rsidRDefault="00D64CDD" w:rsidP="0037302F">
      <w:pPr>
        <w:jc w:val="both"/>
        <w:rPr>
          <w:rFonts w:ascii="Comic Sans MS" w:hAnsi="Comic Sans MS"/>
          <w:b/>
          <w:bCs/>
          <w:i/>
          <w:sz w:val="18"/>
          <w:szCs w:val="18"/>
        </w:rPr>
      </w:pPr>
    </w:p>
    <w:p w14:paraId="691014C8" w14:textId="0DBD7467" w:rsidR="00721BE6" w:rsidRPr="00024672" w:rsidRDefault="00721BE6" w:rsidP="0037302F">
      <w:pPr>
        <w:jc w:val="both"/>
        <w:rPr>
          <w:rFonts w:ascii="Comic Sans MS" w:hAnsi="Comic Sans MS"/>
          <w:b/>
          <w:bCs/>
          <w:i/>
          <w:sz w:val="18"/>
          <w:szCs w:val="18"/>
        </w:rPr>
      </w:pPr>
      <w:r w:rsidRPr="00024672">
        <w:rPr>
          <w:rFonts w:ascii="Comic Sans MS" w:hAnsi="Comic Sans MS"/>
          <w:b/>
          <w:bCs/>
          <w:i/>
          <w:sz w:val="18"/>
          <w:szCs w:val="18"/>
        </w:rPr>
        <w:t xml:space="preserve">Tél : 03 80 43 84 56   </w:t>
      </w:r>
    </w:p>
    <w:p w14:paraId="1F969CC8" w14:textId="6531D358" w:rsidR="004346F6" w:rsidRDefault="00721BE6" w:rsidP="00354AE3">
      <w:pPr>
        <w:rPr>
          <w:rFonts w:ascii="Comic Sans MS" w:hAnsi="Comic Sans MS" w:cs="Arial"/>
          <w:b/>
          <w:bCs/>
          <w:sz w:val="22"/>
          <w:szCs w:val="22"/>
        </w:rPr>
      </w:pPr>
      <w:r w:rsidRPr="00024672">
        <w:rPr>
          <w:rFonts w:ascii="Comic Sans MS" w:hAnsi="Comic Sans MS"/>
          <w:b/>
          <w:bCs/>
          <w:sz w:val="18"/>
          <w:szCs w:val="18"/>
        </w:rPr>
        <w:t>M</w:t>
      </w:r>
      <w:r w:rsidR="00691203">
        <w:rPr>
          <w:rFonts w:ascii="Comic Sans MS" w:hAnsi="Comic Sans MS"/>
          <w:b/>
          <w:bCs/>
          <w:sz w:val="18"/>
          <w:szCs w:val="18"/>
        </w:rPr>
        <w:t xml:space="preserve">ail </w:t>
      </w:r>
      <w:r w:rsidR="004346F6" w:rsidRPr="00024672">
        <w:rPr>
          <w:rFonts w:ascii="Comic Sans MS" w:hAnsi="Comic Sans MS"/>
          <w:b/>
          <w:bCs/>
          <w:sz w:val="18"/>
          <w:szCs w:val="18"/>
        </w:rPr>
        <w:t xml:space="preserve">: </w:t>
      </w:r>
      <w:hyperlink r:id="rId9" w:history="1">
        <w:r w:rsidR="00BC1AD2" w:rsidRPr="00477AAC">
          <w:rPr>
            <w:rStyle w:val="Lienhypertexte"/>
            <w:rFonts w:ascii="Comic Sans MS" w:hAnsi="Comic Sans MS"/>
            <w:b/>
            <w:bCs/>
            <w:sz w:val="18"/>
            <w:szCs w:val="18"/>
          </w:rPr>
          <w:t>presidente@cotedor.ufcquechoisir.fr</w:t>
        </w:r>
      </w:hyperlink>
      <w:r w:rsidR="00BC1AD2">
        <w:rPr>
          <w:rFonts w:ascii="Comic Sans MS" w:hAnsi="Comic Sans MS"/>
          <w:b/>
          <w:bCs/>
          <w:sz w:val="18"/>
          <w:szCs w:val="18"/>
        </w:rPr>
        <w:t xml:space="preserve">      </w:t>
      </w:r>
      <w:r w:rsidR="00FA5307">
        <w:rPr>
          <w:rFonts w:ascii="Comic Sans MS" w:hAnsi="Comic Sans MS"/>
          <w:b/>
          <w:bCs/>
          <w:sz w:val="18"/>
          <w:szCs w:val="18"/>
        </w:rPr>
        <w:t xml:space="preserve">                  </w:t>
      </w:r>
      <w:r w:rsidR="00FA5307" w:rsidRPr="00CF5184">
        <w:rPr>
          <w:rFonts w:ascii="Comic Sans MS" w:hAnsi="Comic Sans MS"/>
          <w:b/>
          <w:bCs/>
          <w:color w:val="FF0000"/>
          <w:sz w:val="28"/>
          <w:szCs w:val="28"/>
        </w:rPr>
        <w:t xml:space="preserve">  </w:t>
      </w:r>
    </w:p>
    <w:p w14:paraId="70096CBC" w14:textId="77777777" w:rsidR="00E760CE" w:rsidRDefault="00E760CE" w:rsidP="00E760CE">
      <w:pPr>
        <w:jc w:val="center"/>
        <w:rPr>
          <w:rFonts w:ascii="Comic Sans MS" w:hAnsi="Comic Sans MS"/>
          <w:b/>
          <w:sz w:val="28"/>
          <w:szCs w:val="28"/>
        </w:rPr>
      </w:pPr>
    </w:p>
    <w:p w14:paraId="143D9994" w14:textId="3EEEC6CC" w:rsidR="003A258A" w:rsidRDefault="00E760CE" w:rsidP="00260584">
      <w:pPr>
        <w:jc w:val="center"/>
        <w:rPr>
          <w:rFonts w:ascii="Comic Sans MS" w:hAnsi="Comic Sans MS"/>
          <w:b/>
        </w:rPr>
      </w:pPr>
      <w:r w:rsidRPr="00E760CE">
        <w:rPr>
          <w:rFonts w:ascii="Comic Sans MS" w:hAnsi="Comic Sans MS"/>
          <w:b/>
        </w:rPr>
        <w:t xml:space="preserve">ASSEMBLEE GENERALE du </w:t>
      </w:r>
      <w:r w:rsidR="00852E87">
        <w:rPr>
          <w:rFonts w:ascii="Comic Sans MS" w:hAnsi="Comic Sans MS"/>
          <w:b/>
        </w:rPr>
        <w:t>2</w:t>
      </w:r>
      <w:r w:rsidR="00ED578D">
        <w:rPr>
          <w:rFonts w:ascii="Comic Sans MS" w:hAnsi="Comic Sans MS"/>
          <w:b/>
        </w:rPr>
        <w:t xml:space="preserve"> </w:t>
      </w:r>
      <w:r w:rsidR="00852E87">
        <w:rPr>
          <w:rFonts w:ascii="Comic Sans MS" w:hAnsi="Comic Sans MS"/>
          <w:b/>
        </w:rPr>
        <w:t>avril 2022</w:t>
      </w:r>
    </w:p>
    <w:p w14:paraId="696B4B76" w14:textId="40FB4C48" w:rsidR="00260584" w:rsidRDefault="00260584" w:rsidP="00260584">
      <w:pPr>
        <w:jc w:val="center"/>
      </w:pPr>
    </w:p>
    <w:p w14:paraId="03AA441F" w14:textId="77777777" w:rsidR="00260584" w:rsidRDefault="00260584" w:rsidP="00260584">
      <w:pPr>
        <w:jc w:val="center"/>
      </w:pPr>
    </w:p>
    <w:p w14:paraId="1A398BE6" w14:textId="04B505B4" w:rsidR="00E760CE" w:rsidRDefault="00E760CE" w:rsidP="00E760CE">
      <w:pPr>
        <w:pStyle w:val="Titre1"/>
        <w:rPr>
          <w:sz w:val="24"/>
        </w:rPr>
      </w:pPr>
      <w:r w:rsidRPr="00E760CE">
        <w:rPr>
          <w:sz w:val="24"/>
        </w:rPr>
        <w:t xml:space="preserve">Rapport d’activités - Année </w:t>
      </w:r>
      <w:r w:rsidR="00260584">
        <w:rPr>
          <w:sz w:val="24"/>
        </w:rPr>
        <w:t>202</w:t>
      </w:r>
      <w:r w:rsidR="00852E87">
        <w:rPr>
          <w:sz w:val="24"/>
        </w:rPr>
        <w:t>1</w:t>
      </w:r>
      <w:r w:rsidR="00260584">
        <w:rPr>
          <w:sz w:val="24"/>
        </w:rPr>
        <w:t xml:space="preserve"> </w:t>
      </w:r>
    </w:p>
    <w:p w14:paraId="2FA8782C" w14:textId="77777777" w:rsidR="00DA6E3E" w:rsidRPr="00DA6E3E" w:rsidRDefault="00DA6E3E" w:rsidP="00DA6E3E">
      <w:pPr>
        <w:rPr>
          <w:b/>
          <w:bCs/>
          <w:color w:val="FF0000"/>
        </w:rPr>
      </w:pPr>
    </w:p>
    <w:p w14:paraId="59B9B757" w14:textId="77777777" w:rsidR="00ED578D" w:rsidRPr="00DA6E3E" w:rsidRDefault="00ED578D" w:rsidP="00BD4502">
      <w:pPr>
        <w:ind w:left="283" w:right="283"/>
        <w:jc w:val="both"/>
        <w:rPr>
          <w:rFonts w:ascii="Comic Sans MS" w:hAnsi="Comic Sans MS"/>
          <w:b/>
          <w:bCs/>
          <w:color w:val="FF0000"/>
          <w:sz w:val="22"/>
          <w:szCs w:val="22"/>
        </w:rPr>
      </w:pPr>
    </w:p>
    <w:p w14:paraId="26BC5263" w14:textId="3996CB2B" w:rsidR="006E1F69" w:rsidRDefault="00ED578D" w:rsidP="00FD7118">
      <w:pPr>
        <w:ind w:left="283" w:right="283"/>
        <w:rPr>
          <w:rFonts w:ascii="Comic Sans MS" w:hAnsi="Comic Sans MS"/>
        </w:rPr>
      </w:pPr>
      <w:r>
        <w:rPr>
          <w:rFonts w:ascii="Comic Sans MS" w:hAnsi="Comic Sans MS"/>
        </w:rPr>
        <w:t xml:space="preserve">La COVID se prolongeant </w:t>
      </w:r>
      <w:r w:rsidR="006E1F69">
        <w:rPr>
          <w:rFonts w:ascii="Comic Sans MS" w:hAnsi="Comic Sans MS"/>
        </w:rPr>
        <w:t>au cours de l</w:t>
      </w:r>
      <w:r w:rsidR="003D3EDF" w:rsidRPr="00683F2F">
        <w:rPr>
          <w:rFonts w:ascii="Comic Sans MS" w:hAnsi="Comic Sans MS"/>
        </w:rPr>
        <w:t>’année 202</w:t>
      </w:r>
      <w:r>
        <w:rPr>
          <w:rFonts w:ascii="Comic Sans MS" w:hAnsi="Comic Sans MS"/>
        </w:rPr>
        <w:t>1</w:t>
      </w:r>
      <w:r w:rsidR="003D3EDF" w:rsidRPr="00683F2F">
        <w:rPr>
          <w:rFonts w:ascii="Comic Sans MS" w:hAnsi="Comic Sans MS"/>
        </w:rPr>
        <w:t xml:space="preserve"> </w:t>
      </w:r>
      <w:r w:rsidR="006E1F69">
        <w:rPr>
          <w:rFonts w:ascii="Comic Sans MS" w:hAnsi="Comic Sans MS"/>
        </w:rPr>
        <w:t>nous avons dû nous plier aux contraintes imposées par sa présence.</w:t>
      </w:r>
      <w:r w:rsidR="006E1F69">
        <w:rPr>
          <w:rFonts w:ascii="Comic Sans MS" w:hAnsi="Comic Sans MS"/>
        </w:rPr>
        <w:br/>
      </w:r>
      <w:r w:rsidR="00892F29">
        <w:rPr>
          <w:rFonts w:ascii="Comic Sans MS" w:hAnsi="Comic Sans MS"/>
        </w:rPr>
        <w:t>La journée consacrée aux bénévoles ainsi que les manifestations auxquelles nous participions chaque année</w:t>
      </w:r>
      <w:r w:rsidR="001F4401">
        <w:rPr>
          <w:rFonts w:ascii="Comic Sans MS" w:hAnsi="Comic Sans MS"/>
        </w:rPr>
        <w:t xml:space="preserve"> </w:t>
      </w:r>
      <w:r w:rsidR="00892F29">
        <w:rPr>
          <w:rFonts w:ascii="Comic Sans MS" w:hAnsi="Comic Sans MS"/>
        </w:rPr>
        <w:t>(jardins partagés, trocs de plantes, fête au Parc de la Colombière)</w:t>
      </w:r>
      <w:r w:rsidR="001F4401">
        <w:rPr>
          <w:rFonts w:ascii="Comic Sans MS" w:hAnsi="Comic Sans MS"/>
        </w:rPr>
        <w:t xml:space="preserve"> </w:t>
      </w:r>
      <w:r w:rsidR="00892F29">
        <w:rPr>
          <w:rFonts w:ascii="Comic Sans MS" w:hAnsi="Comic Sans MS"/>
        </w:rPr>
        <w:t xml:space="preserve">ont été annulées. </w:t>
      </w:r>
      <w:r w:rsidR="001F4401">
        <w:rPr>
          <w:rFonts w:ascii="Comic Sans MS" w:hAnsi="Comic Sans MS"/>
        </w:rPr>
        <w:t xml:space="preserve"> Notre </w:t>
      </w:r>
      <w:r w:rsidR="00892F29">
        <w:rPr>
          <w:rFonts w:ascii="Comic Sans MS" w:hAnsi="Comic Sans MS"/>
        </w:rPr>
        <w:t>Assemblée Générale reportée au 11 juin</w:t>
      </w:r>
      <w:r w:rsidR="001F4401">
        <w:rPr>
          <w:rFonts w:ascii="Comic Sans MS" w:hAnsi="Comic Sans MS"/>
        </w:rPr>
        <w:t>.</w:t>
      </w:r>
    </w:p>
    <w:p w14:paraId="0BDFC44E" w14:textId="15878017" w:rsidR="001F4401" w:rsidRDefault="001F4401" w:rsidP="00FD7118">
      <w:pPr>
        <w:ind w:left="283" w:right="283"/>
        <w:rPr>
          <w:rFonts w:ascii="Comic Sans MS" w:hAnsi="Comic Sans MS"/>
        </w:rPr>
      </w:pPr>
      <w:r>
        <w:rPr>
          <w:rFonts w:ascii="Comic Sans MS" w:hAnsi="Comic Sans MS"/>
        </w:rPr>
        <w:t xml:space="preserve">Seul le grand Déj prévu dans le parc de la Toison d’Or </w:t>
      </w:r>
      <w:r w:rsidR="0024453B">
        <w:rPr>
          <w:rFonts w:ascii="Comic Sans MS" w:hAnsi="Comic Sans MS"/>
        </w:rPr>
        <w:t xml:space="preserve">en Septembre, </w:t>
      </w:r>
      <w:r>
        <w:rPr>
          <w:rFonts w:ascii="Comic Sans MS" w:hAnsi="Comic Sans MS"/>
        </w:rPr>
        <w:t xml:space="preserve">nous a permis d’installer notre stand en assurant à nos visiteurs la sécurité sanitaire nécessaire. </w:t>
      </w:r>
    </w:p>
    <w:p w14:paraId="1022CE28" w14:textId="325089B0" w:rsidR="00080015" w:rsidRDefault="001F4401" w:rsidP="00080015">
      <w:pPr>
        <w:ind w:left="283" w:right="283"/>
        <w:rPr>
          <w:rFonts w:ascii="Comic Sans MS" w:hAnsi="Comic Sans MS"/>
        </w:rPr>
      </w:pPr>
      <w:r>
        <w:rPr>
          <w:rFonts w:ascii="Comic Sans MS" w:hAnsi="Comic Sans MS"/>
        </w:rPr>
        <w:t xml:space="preserve">En matière de fonctionnement, nous avons pu assurer l’accueil des consommateurs mais uniquement sur rendez-vous limitant forcément </w:t>
      </w:r>
      <w:r w:rsidR="00080015">
        <w:rPr>
          <w:rFonts w:ascii="Comic Sans MS" w:hAnsi="Comic Sans MS"/>
        </w:rPr>
        <w:t>l</w:t>
      </w:r>
      <w:r>
        <w:rPr>
          <w:rFonts w:ascii="Comic Sans MS" w:hAnsi="Comic Sans MS"/>
        </w:rPr>
        <w:t xml:space="preserve">e nombre de personnes reçues par nos conseillers. </w:t>
      </w:r>
    </w:p>
    <w:p w14:paraId="6D378EC0" w14:textId="56D6C948" w:rsidR="00FE5BE9" w:rsidRDefault="0024453B" w:rsidP="00080015">
      <w:pPr>
        <w:ind w:left="283" w:right="283"/>
        <w:rPr>
          <w:rFonts w:ascii="Comic Sans MS" w:hAnsi="Comic Sans MS"/>
        </w:rPr>
      </w:pPr>
      <w:r w:rsidRPr="00683F2F">
        <w:rPr>
          <w:rFonts w:ascii="Comic Sans MS" w:hAnsi="Comic Sans MS"/>
        </w:rPr>
        <w:t xml:space="preserve">Je voulais ici remercier très chaleureusement </w:t>
      </w:r>
      <w:r>
        <w:rPr>
          <w:rFonts w:ascii="Comic Sans MS" w:hAnsi="Comic Sans MS"/>
        </w:rPr>
        <w:t xml:space="preserve">l’ensemble des bénévoles </w:t>
      </w:r>
      <w:r w:rsidRPr="00683F2F">
        <w:rPr>
          <w:rFonts w:ascii="Comic Sans MS" w:hAnsi="Comic Sans MS"/>
        </w:rPr>
        <w:t xml:space="preserve">car </w:t>
      </w:r>
      <w:r>
        <w:rPr>
          <w:rFonts w:ascii="Comic Sans MS" w:hAnsi="Comic Sans MS"/>
        </w:rPr>
        <w:t xml:space="preserve">sans </w:t>
      </w:r>
      <w:r w:rsidRPr="00683F2F">
        <w:rPr>
          <w:rFonts w:ascii="Comic Sans MS" w:hAnsi="Comic Sans MS"/>
        </w:rPr>
        <w:t>ce travail collectif et cette solidarité</w:t>
      </w:r>
      <w:r w:rsidR="00F41C2C">
        <w:rPr>
          <w:rFonts w:ascii="Comic Sans MS" w:hAnsi="Comic Sans MS"/>
        </w:rPr>
        <w:t>,</w:t>
      </w:r>
      <w:r>
        <w:rPr>
          <w:rFonts w:ascii="Comic Sans MS" w:hAnsi="Comic Sans MS"/>
        </w:rPr>
        <w:t xml:space="preserve"> nous n’aurions pu fonctionner efficacement.</w:t>
      </w:r>
      <w:r>
        <w:rPr>
          <w:rFonts w:ascii="Comic Sans MS" w:hAnsi="Comic Sans MS"/>
        </w:rPr>
        <w:br/>
      </w:r>
      <w:r w:rsidR="00FE5BE9">
        <w:rPr>
          <w:rFonts w:ascii="Comic Sans MS" w:hAnsi="Comic Sans MS"/>
        </w:rPr>
        <w:t xml:space="preserve">L’évènement de l’année a été bien sûr le passage à Dijon les 16, 17 et 18 octobre du VAN </w:t>
      </w:r>
      <w:r>
        <w:rPr>
          <w:rFonts w:ascii="Comic Sans MS" w:hAnsi="Comic Sans MS"/>
        </w:rPr>
        <w:t xml:space="preserve">UFC </w:t>
      </w:r>
      <w:r w:rsidR="00FE5BE9">
        <w:rPr>
          <w:rFonts w:ascii="Comic Sans MS" w:hAnsi="Comic Sans MS"/>
        </w:rPr>
        <w:t>célébrant les 70ans de la Fédération. Cette manifestation qui a bénéficié d’un temps très clément s’est déroulée en trois lieux : le samedi</w:t>
      </w:r>
      <w:r>
        <w:rPr>
          <w:rFonts w:ascii="Comic Sans MS" w:hAnsi="Comic Sans MS"/>
        </w:rPr>
        <w:t xml:space="preserve"> place du </w:t>
      </w:r>
      <w:proofErr w:type="spellStart"/>
      <w:r>
        <w:rPr>
          <w:rFonts w:ascii="Comic Sans MS" w:hAnsi="Comic Sans MS"/>
        </w:rPr>
        <w:t>Bareuzai</w:t>
      </w:r>
      <w:proofErr w:type="spellEnd"/>
      <w:r>
        <w:rPr>
          <w:rFonts w:ascii="Comic Sans MS" w:hAnsi="Comic Sans MS"/>
        </w:rPr>
        <w:t>, le dimanche place de la république et le lundi sur le Parking d’Ikéa. Une vidéo retrace les meilleurs moments.</w:t>
      </w:r>
    </w:p>
    <w:p w14:paraId="28415B56" w14:textId="106D3348" w:rsidR="00DB4FFD" w:rsidRDefault="00DB4FFD" w:rsidP="008E60C9">
      <w:pPr>
        <w:ind w:left="283" w:right="283"/>
        <w:rPr>
          <w:rFonts w:ascii="Comic Sans MS" w:hAnsi="Comic Sans MS"/>
          <w:b/>
          <w:sz w:val="22"/>
          <w:szCs w:val="22"/>
        </w:rPr>
      </w:pPr>
    </w:p>
    <w:p w14:paraId="495766F2" w14:textId="1179673E" w:rsidR="00DB4FFD" w:rsidRPr="00665E5D" w:rsidRDefault="00D170B5" w:rsidP="00BD4502">
      <w:pPr>
        <w:ind w:left="283" w:right="283"/>
        <w:jc w:val="both"/>
        <w:rPr>
          <w:rFonts w:ascii="Comic Sans MS" w:hAnsi="Comic Sans MS"/>
          <w:b/>
          <w:color w:val="4F81BD" w:themeColor="accent1"/>
        </w:rPr>
      </w:pPr>
      <w:r>
        <w:rPr>
          <w:rFonts w:ascii="Comic Sans MS" w:hAnsi="Comic Sans MS"/>
          <w:b/>
          <w:color w:val="4F81BD" w:themeColor="accent1"/>
        </w:rPr>
        <w:t>NOMBRE d’adhérents</w:t>
      </w:r>
      <w:r w:rsidR="00E760CE" w:rsidRPr="00665E5D">
        <w:rPr>
          <w:rFonts w:ascii="Comic Sans MS" w:hAnsi="Comic Sans MS"/>
          <w:b/>
          <w:color w:val="4F81BD" w:themeColor="accent1"/>
        </w:rPr>
        <w:t xml:space="preserve"> </w:t>
      </w:r>
    </w:p>
    <w:p w14:paraId="55FB2172" w14:textId="72F854E0" w:rsidR="00F60647" w:rsidRDefault="00F60647" w:rsidP="00F60647">
      <w:pPr>
        <w:ind w:left="283" w:right="283"/>
        <w:jc w:val="both"/>
        <w:rPr>
          <w:rFonts w:ascii="Comic Sans MS" w:hAnsi="Comic Sans MS"/>
          <w:bCs/>
        </w:rPr>
      </w:pPr>
      <w:r w:rsidRPr="00F60647">
        <w:rPr>
          <w:rFonts w:ascii="Comic Sans MS" w:hAnsi="Comic Sans MS"/>
          <w:b/>
        </w:rPr>
        <w:t xml:space="preserve">Au 31 décembre 2021 : </w:t>
      </w:r>
      <w:r w:rsidRPr="00F60647">
        <w:rPr>
          <w:rFonts w:ascii="Comic Sans MS" w:hAnsi="Comic Sans MS"/>
          <w:b/>
          <w:bCs/>
        </w:rPr>
        <w:t xml:space="preserve">1485 adhérents </w:t>
      </w:r>
      <w:r w:rsidRPr="00F60647">
        <w:rPr>
          <w:rFonts w:ascii="Comic Sans MS" w:hAnsi="Comic Sans MS"/>
          <w:bCs/>
        </w:rPr>
        <w:t>(contre 1608 en 2020).</w:t>
      </w:r>
    </w:p>
    <w:p w14:paraId="3BDD00FA" w14:textId="77777777" w:rsidR="00665E5D" w:rsidRDefault="00665E5D" w:rsidP="00F60647">
      <w:pPr>
        <w:ind w:left="283" w:right="283"/>
        <w:jc w:val="both"/>
        <w:rPr>
          <w:rFonts w:ascii="Comic Sans MS" w:hAnsi="Comic Sans MS"/>
          <w:bCs/>
        </w:rPr>
      </w:pPr>
    </w:p>
    <w:p w14:paraId="31176CEA" w14:textId="022C279D" w:rsidR="00665E5D" w:rsidRPr="00F60647" w:rsidRDefault="00665E5D" w:rsidP="00665E5D">
      <w:pPr>
        <w:ind w:left="283" w:right="283"/>
        <w:jc w:val="both"/>
        <w:rPr>
          <w:rFonts w:ascii="Comic Sans MS" w:hAnsi="Comic Sans MS"/>
          <w:b/>
          <w:color w:val="4F81BD" w:themeColor="accent1"/>
        </w:rPr>
      </w:pPr>
      <w:r>
        <w:rPr>
          <w:rFonts w:ascii="Comic Sans MS" w:hAnsi="Comic Sans MS"/>
          <w:b/>
          <w:color w:val="4F81BD" w:themeColor="accent1"/>
        </w:rPr>
        <w:t>STATISTIQUES Litiges</w:t>
      </w:r>
    </w:p>
    <w:p w14:paraId="6DDC0C43" w14:textId="77777777" w:rsidR="00665E5D" w:rsidRDefault="00F60647" w:rsidP="00F60647">
      <w:pPr>
        <w:ind w:right="283"/>
        <w:jc w:val="both"/>
        <w:rPr>
          <w:rFonts w:ascii="Comic Sans MS" w:hAnsi="Comic Sans MS"/>
          <w:b/>
          <w:iCs/>
        </w:rPr>
      </w:pPr>
      <w:r>
        <w:rPr>
          <w:rFonts w:ascii="Comic Sans MS" w:hAnsi="Comic Sans MS"/>
          <w:b/>
          <w:color w:val="4F81BD" w:themeColor="accent1"/>
        </w:rPr>
        <w:t xml:space="preserve">   </w:t>
      </w:r>
      <w:r w:rsidR="00ED578D" w:rsidRPr="00683F2F">
        <w:rPr>
          <w:rFonts w:ascii="Comic Sans MS" w:hAnsi="Comic Sans MS"/>
          <w:bCs/>
        </w:rPr>
        <w:t>Notre activité en matière de litige nous a</w:t>
      </w:r>
      <w:r w:rsidR="00ED578D" w:rsidRPr="00683F2F">
        <w:rPr>
          <w:rFonts w:ascii="Comic Sans MS" w:hAnsi="Comic Sans MS"/>
          <w:b/>
        </w:rPr>
        <w:t xml:space="preserve"> </w:t>
      </w:r>
      <w:r w:rsidR="00ED578D" w:rsidRPr="00683F2F">
        <w:rPr>
          <w:rFonts w:ascii="Comic Sans MS" w:hAnsi="Comic Sans MS"/>
        </w:rPr>
        <w:t xml:space="preserve">permis de dispenser plus de </w:t>
      </w:r>
      <w:r w:rsidR="00ED578D" w:rsidRPr="009B7247">
        <w:rPr>
          <w:rFonts w:ascii="Comic Sans MS" w:hAnsi="Comic Sans MS"/>
          <w:b/>
        </w:rPr>
        <w:t>782 </w:t>
      </w:r>
      <w:r w:rsidR="00ED578D" w:rsidRPr="009B7247">
        <w:rPr>
          <w:rFonts w:ascii="Comic Sans MS" w:hAnsi="Comic Sans MS"/>
          <w:b/>
          <w:iCs/>
        </w:rPr>
        <w:t xml:space="preserve">conseils </w:t>
      </w:r>
    </w:p>
    <w:p w14:paraId="3D7DFB67" w14:textId="77777777" w:rsidR="00665E5D" w:rsidRDefault="00665E5D" w:rsidP="00F60647">
      <w:pPr>
        <w:ind w:right="283"/>
        <w:jc w:val="both"/>
        <w:rPr>
          <w:rFonts w:ascii="Comic Sans MS" w:hAnsi="Comic Sans MS"/>
          <w:b/>
        </w:rPr>
      </w:pPr>
      <w:r>
        <w:rPr>
          <w:rFonts w:ascii="Comic Sans MS" w:hAnsi="Comic Sans MS"/>
          <w:b/>
          <w:iCs/>
        </w:rPr>
        <w:t xml:space="preserve">   </w:t>
      </w:r>
      <w:proofErr w:type="gramStart"/>
      <w:r w:rsidR="00ED578D" w:rsidRPr="009B7247">
        <w:rPr>
          <w:rFonts w:ascii="Comic Sans MS" w:hAnsi="Comic Sans MS"/>
          <w:b/>
          <w:iCs/>
        </w:rPr>
        <w:t>malgré</w:t>
      </w:r>
      <w:proofErr w:type="gramEnd"/>
      <w:r w:rsidR="00F60647">
        <w:rPr>
          <w:rFonts w:ascii="Comic Sans MS" w:hAnsi="Comic Sans MS"/>
          <w:iCs/>
        </w:rPr>
        <w:t xml:space="preserve"> l</w:t>
      </w:r>
      <w:r w:rsidR="00ED578D" w:rsidRPr="009B7247">
        <w:rPr>
          <w:rFonts w:ascii="Comic Sans MS" w:hAnsi="Comic Sans MS"/>
          <w:iCs/>
        </w:rPr>
        <w:t>es impératifs COVID</w:t>
      </w:r>
      <w:r w:rsidR="00ED578D" w:rsidRPr="009B7247">
        <w:rPr>
          <w:rFonts w:ascii="Comic Sans MS" w:hAnsi="Comic Sans MS"/>
          <w:bCs/>
          <w:iCs/>
        </w:rPr>
        <w:t>, d’accompagner</w:t>
      </w:r>
      <w:r w:rsidR="00ED578D" w:rsidRPr="009B7247">
        <w:rPr>
          <w:rFonts w:ascii="Comic Sans MS" w:hAnsi="Comic Sans MS"/>
          <w:b/>
        </w:rPr>
        <w:t xml:space="preserve"> </w:t>
      </w:r>
      <w:r w:rsidR="00ED578D" w:rsidRPr="009B7247">
        <w:rPr>
          <w:rFonts w:ascii="Comic Sans MS" w:hAnsi="Comic Sans MS"/>
          <w:bCs/>
        </w:rPr>
        <w:t>et</w:t>
      </w:r>
      <w:r w:rsidR="00ED578D" w:rsidRPr="009B7247">
        <w:rPr>
          <w:rFonts w:ascii="Comic Sans MS" w:hAnsi="Comic Sans MS"/>
        </w:rPr>
        <w:t xml:space="preserve"> d’interpeler les professionnels pour </w:t>
      </w:r>
      <w:r w:rsidR="00ED578D" w:rsidRPr="009B7247">
        <w:rPr>
          <w:rFonts w:ascii="Comic Sans MS" w:hAnsi="Comic Sans MS"/>
          <w:b/>
        </w:rPr>
        <w:t xml:space="preserve">145 </w:t>
      </w:r>
    </w:p>
    <w:p w14:paraId="4EDFDBE1" w14:textId="77777777" w:rsidR="00665E5D" w:rsidRDefault="00665E5D" w:rsidP="00F60647">
      <w:pPr>
        <w:ind w:right="283"/>
        <w:jc w:val="both"/>
        <w:rPr>
          <w:rFonts w:ascii="Comic Sans MS" w:hAnsi="Comic Sans MS"/>
        </w:rPr>
      </w:pPr>
      <w:r>
        <w:rPr>
          <w:rFonts w:ascii="Comic Sans MS" w:hAnsi="Comic Sans MS"/>
          <w:b/>
        </w:rPr>
        <w:t xml:space="preserve">   </w:t>
      </w:r>
      <w:proofErr w:type="gramStart"/>
      <w:r w:rsidR="00ED578D" w:rsidRPr="009B7247">
        <w:rPr>
          <w:rFonts w:ascii="Comic Sans MS" w:hAnsi="Comic Sans MS"/>
          <w:b/>
          <w:iCs/>
        </w:rPr>
        <w:t>dossiers</w:t>
      </w:r>
      <w:proofErr w:type="gramEnd"/>
      <w:r w:rsidR="00ED578D" w:rsidRPr="009B7247">
        <w:rPr>
          <w:rFonts w:ascii="Comic Sans MS" w:hAnsi="Comic Sans MS"/>
          <w:b/>
          <w:iCs/>
        </w:rPr>
        <w:t>-litige</w:t>
      </w:r>
      <w:r w:rsidR="00ED578D" w:rsidRPr="009B7247">
        <w:rPr>
          <w:rFonts w:ascii="Comic Sans MS" w:hAnsi="Comic Sans MS"/>
        </w:rPr>
        <w:t xml:space="preserve"> assez complexes qui ont nécessité pour certains d’entre eux de faire appel </w:t>
      </w:r>
    </w:p>
    <w:p w14:paraId="16D57472" w14:textId="446CCF6C" w:rsidR="00ED578D" w:rsidRPr="00F60647" w:rsidRDefault="00665E5D" w:rsidP="00F60647">
      <w:pPr>
        <w:ind w:right="283"/>
        <w:jc w:val="both"/>
        <w:rPr>
          <w:rFonts w:ascii="Comic Sans MS" w:hAnsi="Comic Sans MS"/>
          <w:iCs/>
        </w:rPr>
      </w:pPr>
      <w:r>
        <w:rPr>
          <w:rFonts w:ascii="Comic Sans MS" w:hAnsi="Comic Sans MS"/>
        </w:rPr>
        <w:t xml:space="preserve">    </w:t>
      </w:r>
      <w:proofErr w:type="gramStart"/>
      <w:r w:rsidR="00ED578D" w:rsidRPr="009B7247">
        <w:rPr>
          <w:rFonts w:ascii="Comic Sans MS" w:hAnsi="Comic Sans MS"/>
        </w:rPr>
        <w:t>à</w:t>
      </w:r>
      <w:proofErr w:type="gramEnd"/>
      <w:r w:rsidR="00ED578D" w:rsidRPr="009B7247">
        <w:rPr>
          <w:rFonts w:ascii="Comic Sans MS" w:hAnsi="Comic Sans MS"/>
        </w:rPr>
        <w:t xml:space="preserve"> notre </w:t>
      </w:r>
      <w:r>
        <w:rPr>
          <w:rFonts w:ascii="Comic Sans MS" w:hAnsi="Comic Sans MS"/>
          <w:iCs/>
        </w:rPr>
        <w:t>a</w:t>
      </w:r>
      <w:r w:rsidR="00ED578D" w:rsidRPr="009B7247">
        <w:rPr>
          <w:rFonts w:ascii="Comic Sans MS" w:hAnsi="Comic Sans MS"/>
        </w:rPr>
        <w:t xml:space="preserve">vocat Maître </w:t>
      </w:r>
      <w:proofErr w:type="spellStart"/>
      <w:r w:rsidR="00ED578D" w:rsidRPr="009B7247">
        <w:rPr>
          <w:rFonts w:ascii="Comic Sans MS" w:hAnsi="Comic Sans MS"/>
        </w:rPr>
        <w:t>Ruther</w:t>
      </w:r>
      <w:proofErr w:type="spellEnd"/>
      <w:r w:rsidR="00ED578D" w:rsidRPr="009B7247">
        <w:rPr>
          <w:rFonts w:ascii="Comic Sans MS" w:hAnsi="Comic Sans MS"/>
        </w:rPr>
        <w:t>.</w:t>
      </w:r>
    </w:p>
    <w:p w14:paraId="15E0FF7A" w14:textId="77777777" w:rsidR="00ED578D" w:rsidRPr="00683F2F" w:rsidRDefault="00ED578D" w:rsidP="00ED578D">
      <w:pPr>
        <w:ind w:left="283" w:right="283"/>
        <w:rPr>
          <w:rFonts w:ascii="Comic Sans MS" w:hAnsi="Comic Sans MS"/>
        </w:rPr>
      </w:pPr>
      <w:r w:rsidRPr="009B7247">
        <w:rPr>
          <w:rFonts w:ascii="Comic Sans MS" w:hAnsi="Comic Sans MS"/>
          <w:b/>
        </w:rPr>
        <w:t>625</w:t>
      </w:r>
      <w:r w:rsidRPr="009B7247">
        <w:rPr>
          <w:rFonts w:ascii="Comic Sans MS" w:hAnsi="Comic Sans MS"/>
          <w:b/>
          <w:bCs/>
        </w:rPr>
        <w:t xml:space="preserve"> dossiers ont été concernés par le traitement des litiges en ligne</w:t>
      </w:r>
      <w:r w:rsidRPr="009B7247">
        <w:rPr>
          <w:rFonts w:ascii="Comic Sans MS" w:hAnsi="Comic Sans MS"/>
          <w:b/>
        </w:rPr>
        <w:t>.</w:t>
      </w:r>
      <w:r w:rsidRPr="009B7247">
        <w:rPr>
          <w:rFonts w:ascii="Comic Sans MS" w:hAnsi="Comic Sans MS"/>
        </w:rPr>
        <w:t xml:space="preserve"> Cette </w:t>
      </w:r>
      <w:r w:rsidRPr="00683F2F">
        <w:rPr>
          <w:rFonts w:ascii="Comic Sans MS" w:hAnsi="Comic Sans MS"/>
        </w:rPr>
        <w:t>formule a prouvé son utilité dans la période de distanciation forcée qui se prolonge encore aujourd’hui.</w:t>
      </w:r>
      <w:r w:rsidRPr="00683F2F">
        <w:rPr>
          <w:rFonts w:ascii="Comic Sans MS" w:hAnsi="Comic Sans MS"/>
        </w:rPr>
        <w:br/>
        <w:t xml:space="preserve">On constate une évolution des litiges dans les domaines les plus couramment traités. </w:t>
      </w:r>
    </w:p>
    <w:p w14:paraId="73B5986D" w14:textId="2D2D3053" w:rsidR="00ED578D" w:rsidRPr="009B7247" w:rsidRDefault="00ED578D" w:rsidP="00ED578D">
      <w:pPr>
        <w:ind w:left="283" w:right="283"/>
        <w:jc w:val="both"/>
        <w:rPr>
          <w:rFonts w:ascii="Comic Sans MS" w:hAnsi="Comic Sans MS"/>
          <w:bCs/>
        </w:rPr>
      </w:pPr>
      <w:r w:rsidRPr="00683F2F">
        <w:rPr>
          <w:rFonts w:ascii="Comic Sans MS" w:hAnsi="Comic Sans MS"/>
        </w:rPr>
        <w:t>Au cours de l’année 202</w:t>
      </w:r>
      <w:r>
        <w:rPr>
          <w:rFonts w:ascii="Comic Sans MS" w:hAnsi="Comic Sans MS"/>
        </w:rPr>
        <w:t>1</w:t>
      </w:r>
      <w:r w:rsidRPr="00683F2F">
        <w:rPr>
          <w:rFonts w:ascii="Comic Sans MS" w:hAnsi="Comic Sans MS"/>
        </w:rPr>
        <w:t xml:space="preserve"> : </w:t>
      </w:r>
      <w:r w:rsidRPr="009B7247">
        <w:rPr>
          <w:rFonts w:ascii="Comic Sans MS" w:hAnsi="Comic Sans MS"/>
          <w:bCs/>
        </w:rPr>
        <w:t>672 DOSSIERS LITIGES ont été ouverts et répartis ainsi :</w:t>
      </w:r>
    </w:p>
    <w:p w14:paraId="18A574C7" w14:textId="77777777" w:rsidR="00ED578D" w:rsidRPr="009B7247" w:rsidRDefault="00ED578D" w:rsidP="00ED578D">
      <w:pPr>
        <w:ind w:left="283" w:right="283"/>
        <w:jc w:val="both"/>
        <w:rPr>
          <w:rFonts w:ascii="Comic Sans MS" w:hAnsi="Comic Sans MS"/>
          <w:bCs/>
        </w:rPr>
      </w:pPr>
    </w:p>
    <w:p w14:paraId="1E7DAE6B" w14:textId="77777777" w:rsidR="00ED578D" w:rsidRPr="009B7247" w:rsidRDefault="00ED578D" w:rsidP="00ED578D">
      <w:pPr>
        <w:ind w:left="283" w:right="283"/>
        <w:rPr>
          <w:rFonts w:ascii="Comic Sans MS" w:hAnsi="Comic Sans MS"/>
          <w:bCs/>
        </w:rPr>
      </w:pPr>
      <w:r w:rsidRPr="009B7247">
        <w:rPr>
          <w:rFonts w:ascii="Comic Sans MS" w:hAnsi="Comic Sans MS"/>
          <w:bCs/>
        </w:rPr>
        <w:t xml:space="preserve">- Construction-logement : panneaux photovoltaïques, rénovation, aménagements intérieurs : </w:t>
      </w:r>
      <w:r w:rsidRPr="009B7247">
        <w:rPr>
          <w:rFonts w:ascii="Comic Sans MS" w:hAnsi="Comic Sans MS"/>
          <w:b/>
        </w:rPr>
        <w:t>11 %</w:t>
      </w:r>
    </w:p>
    <w:p w14:paraId="5698F438" w14:textId="024A2204" w:rsidR="00ED578D" w:rsidRPr="009B7247" w:rsidRDefault="00ED578D" w:rsidP="00ED578D">
      <w:pPr>
        <w:ind w:left="283" w:right="283"/>
        <w:rPr>
          <w:rFonts w:ascii="Comic Sans MS" w:hAnsi="Comic Sans MS"/>
          <w:bCs/>
        </w:rPr>
      </w:pPr>
      <w:r w:rsidRPr="009B7247">
        <w:rPr>
          <w:rFonts w:ascii="Comic Sans MS" w:hAnsi="Comic Sans MS"/>
          <w:bCs/>
        </w:rPr>
        <w:t xml:space="preserve">- Services Marchands (commerces, activités de loisirs, tourisme et transports) : </w:t>
      </w:r>
      <w:r w:rsidR="000D5E79">
        <w:rPr>
          <w:rFonts w:ascii="Comic Sans MS" w:hAnsi="Comic Sans MS"/>
          <w:b/>
        </w:rPr>
        <w:t>32</w:t>
      </w:r>
      <w:r w:rsidRPr="009B7247">
        <w:rPr>
          <w:rFonts w:ascii="Comic Sans MS" w:hAnsi="Comic Sans MS"/>
          <w:b/>
        </w:rPr>
        <w:t xml:space="preserve"> %</w:t>
      </w:r>
      <w:r w:rsidRPr="009B7247">
        <w:rPr>
          <w:rFonts w:ascii="Comic Sans MS" w:hAnsi="Comic Sans MS"/>
          <w:bCs/>
        </w:rPr>
        <w:t> </w:t>
      </w:r>
    </w:p>
    <w:p w14:paraId="44DDEEC5" w14:textId="4EC897D9" w:rsidR="00ED578D" w:rsidRPr="009B7247" w:rsidRDefault="00ED578D" w:rsidP="00ED578D">
      <w:pPr>
        <w:ind w:left="283" w:right="283"/>
        <w:rPr>
          <w:rFonts w:ascii="Comic Sans MS" w:hAnsi="Comic Sans MS"/>
          <w:b/>
        </w:rPr>
      </w:pPr>
      <w:r w:rsidRPr="009B7247">
        <w:rPr>
          <w:rFonts w:ascii="Comic Sans MS" w:hAnsi="Comic Sans MS"/>
          <w:bCs/>
        </w:rPr>
        <w:t xml:space="preserve">- Banques : </w:t>
      </w:r>
      <w:r w:rsidRPr="009B7247">
        <w:rPr>
          <w:rFonts w:ascii="Comic Sans MS" w:hAnsi="Comic Sans MS"/>
          <w:b/>
        </w:rPr>
        <w:t>11 %</w:t>
      </w:r>
    </w:p>
    <w:p w14:paraId="111DE106" w14:textId="6086E041" w:rsidR="00ED578D" w:rsidRPr="009B7247" w:rsidRDefault="00ED578D" w:rsidP="00ED578D">
      <w:pPr>
        <w:ind w:left="283" w:right="283"/>
        <w:jc w:val="both"/>
        <w:rPr>
          <w:rFonts w:ascii="Comic Sans MS" w:hAnsi="Comic Sans MS"/>
          <w:bCs/>
        </w:rPr>
      </w:pPr>
      <w:r w:rsidRPr="009B7247">
        <w:rPr>
          <w:rFonts w:ascii="Comic Sans MS" w:hAnsi="Comic Sans MS"/>
          <w:bCs/>
        </w:rPr>
        <w:t xml:space="preserve">- Fournisseurs d’énergie et eau : </w:t>
      </w:r>
      <w:r w:rsidRPr="009B7247">
        <w:rPr>
          <w:rFonts w:ascii="Comic Sans MS" w:hAnsi="Comic Sans MS"/>
          <w:b/>
        </w:rPr>
        <w:t>9 %</w:t>
      </w:r>
      <w:r w:rsidRPr="009B7247">
        <w:rPr>
          <w:rFonts w:ascii="Comic Sans MS" w:hAnsi="Comic Sans MS"/>
          <w:bCs/>
        </w:rPr>
        <w:t>  </w:t>
      </w:r>
    </w:p>
    <w:p w14:paraId="424E5468" w14:textId="77777777" w:rsidR="00ED578D" w:rsidRPr="009B7247" w:rsidRDefault="00ED578D" w:rsidP="00ED578D">
      <w:pPr>
        <w:ind w:left="283" w:right="283"/>
        <w:jc w:val="both"/>
        <w:rPr>
          <w:rFonts w:ascii="Comic Sans MS" w:hAnsi="Comic Sans MS"/>
          <w:bCs/>
        </w:rPr>
      </w:pPr>
      <w:r w:rsidRPr="009B7247">
        <w:rPr>
          <w:rFonts w:ascii="Comic Sans MS" w:hAnsi="Comic Sans MS"/>
          <w:bCs/>
        </w:rPr>
        <w:t xml:space="preserve">- Assurances : </w:t>
      </w:r>
      <w:r w:rsidRPr="009B7247">
        <w:rPr>
          <w:rFonts w:ascii="Comic Sans MS" w:hAnsi="Comic Sans MS"/>
          <w:b/>
        </w:rPr>
        <w:t>7 %</w:t>
      </w:r>
      <w:r w:rsidRPr="009B7247">
        <w:rPr>
          <w:rFonts w:ascii="Comic Sans MS" w:hAnsi="Comic Sans MS"/>
          <w:bCs/>
        </w:rPr>
        <w:t xml:space="preserve"> </w:t>
      </w:r>
    </w:p>
    <w:p w14:paraId="52090095" w14:textId="77777777" w:rsidR="00ED578D" w:rsidRPr="009B7247" w:rsidRDefault="00ED578D" w:rsidP="00ED578D">
      <w:pPr>
        <w:ind w:left="283" w:right="283"/>
        <w:jc w:val="both"/>
        <w:rPr>
          <w:rFonts w:ascii="Comic Sans MS" w:hAnsi="Comic Sans MS"/>
          <w:b/>
        </w:rPr>
      </w:pPr>
      <w:r w:rsidRPr="009B7247">
        <w:rPr>
          <w:rFonts w:ascii="Comic Sans MS" w:hAnsi="Comic Sans MS"/>
          <w:bCs/>
        </w:rPr>
        <w:t xml:space="preserve">- Télécommunications : </w:t>
      </w:r>
      <w:r w:rsidRPr="009B7247">
        <w:rPr>
          <w:rFonts w:ascii="Comic Sans MS" w:hAnsi="Comic Sans MS"/>
          <w:b/>
        </w:rPr>
        <w:t xml:space="preserve">11 % </w:t>
      </w:r>
    </w:p>
    <w:p w14:paraId="3E683610" w14:textId="07988C3B" w:rsidR="00ED578D" w:rsidRPr="009B7247" w:rsidRDefault="00ED578D" w:rsidP="00ED578D">
      <w:pPr>
        <w:ind w:left="283" w:right="283"/>
        <w:jc w:val="both"/>
        <w:rPr>
          <w:rFonts w:ascii="Comic Sans MS" w:hAnsi="Comic Sans MS"/>
          <w:b/>
        </w:rPr>
      </w:pPr>
      <w:r w:rsidRPr="009B7247">
        <w:rPr>
          <w:rFonts w:ascii="Comic Sans MS" w:hAnsi="Comic Sans MS"/>
          <w:bCs/>
        </w:rPr>
        <w:t xml:space="preserve">- Divers (auto, administration...) : </w:t>
      </w:r>
      <w:r w:rsidRPr="009B7247">
        <w:rPr>
          <w:rFonts w:ascii="Comic Sans MS" w:hAnsi="Comic Sans MS"/>
          <w:b/>
        </w:rPr>
        <w:t>19 %</w:t>
      </w:r>
    </w:p>
    <w:p w14:paraId="6CAF9925" w14:textId="77777777" w:rsidR="00683F2F" w:rsidRPr="009B7247" w:rsidRDefault="00683F2F" w:rsidP="00260584">
      <w:pPr>
        <w:ind w:left="283" w:right="283"/>
        <w:jc w:val="both"/>
        <w:rPr>
          <w:rFonts w:ascii="Comic Sans MS" w:hAnsi="Comic Sans MS"/>
          <w:bCs/>
          <w:sz w:val="22"/>
          <w:szCs w:val="22"/>
        </w:rPr>
      </w:pPr>
    </w:p>
    <w:p w14:paraId="1D0C4E25" w14:textId="071C08B6" w:rsidR="00683F2F" w:rsidRDefault="00683F2F" w:rsidP="00683F2F">
      <w:pPr>
        <w:ind w:left="283" w:right="283"/>
        <w:jc w:val="both"/>
        <w:rPr>
          <w:rFonts w:ascii="Comic Sans MS" w:hAnsi="Comic Sans MS" w:cstheme="minorHAnsi"/>
          <w:b/>
          <w:color w:val="FF0000"/>
        </w:rPr>
      </w:pPr>
      <w:r w:rsidRPr="00725148">
        <w:rPr>
          <w:rFonts w:ascii="Comic Sans MS" w:hAnsi="Comic Sans MS" w:cstheme="minorHAnsi"/>
          <w:b/>
          <w:color w:val="4F81BD" w:themeColor="accent1"/>
        </w:rPr>
        <w:t xml:space="preserve">COMMUNICATION Interne </w:t>
      </w:r>
    </w:p>
    <w:p w14:paraId="34D23885" w14:textId="77777777" w:rsidR="001A7678" w:rsidRPr="00725148" w:rsidRDefault="001A7678" w:rsidP="001A7678">
      <w:pPr>
        <w:ind w:left="283" w:right="283"/>
        <w:jc w:val="both"/>
        <w:rPr>
          <w:rFonts w:ascii="Comic Sans MS" w:hAnsi="Comic Sans MS" w:cstheme="minorHAnsi"/>
        </w:rPr>
      </w:pPr>
      <w:r w:rsidRPr="00725148">
        <w:rPr>
          <w:rFonts w:ascii="Comic Sans MS" w:hAnsi="Comic Sans MS" w:cstheme="minorHAnsi"/>
        </w:rPr>
        <w:t>Malgré la pandémie notre communication</w:t>
      </w:r>
      <w:r>
        <w:rPr>
          <w:rFonts w:ascii="Comic Sans MS" w:hAnsi="Comic Sans MS" w:cstheme="minorHAnsi"/>
        </w:rPr>
        <w:t xml:space="preserve"> </w:t>
      </w:r>
      <w:r w:rsidRPr="00725148">
        <w:rPr>
          <w:rFonts w:ascii="Comic Sans MS" w:hAnsi="Comic Sans MS" w:cstheme="minorHAnsi"/>
        </w:rPr>
        <w:t xml:space="preserve">s’est poursuivie </w:t>
      </w:r>
      <w:r>
        <w:rPr>
          <w:rFonts w:ascii="Comic Sans MS" w:hAnsi="Comic Sans MS" w:cstheme="minorHAnsi"/>
        </w:rPr>
        <w:t>:</w:t>
      </w:r>
    </w:p>
    <w:p w14:paraId="7FCF17A6" w14:textId="3AD2F1DB" w:rsidR="001A7678" w:rsidRPr="00725148" w:rsidRDefault="001A7678" w:rsidP="001A7678">
      <w:pPr>
        <w:pStyle w:val="Paragraphedeliste"/>
        <w:numPr>
          <w:ilvl w:val="0"/>
          <w:numId w:val="7"/>
        </w:numPr>
        <w:spacing w:after="0" w:line="240" w:lineRule="auto"/>
        <w:ind w:left="283" w:right="283" w:firstLine="568"/>
        <w:jc w:val="both"/>
        <w:rPr>
          <w:rFonts w:ascii="Comic Sans MS" w:hAnsi="Comic Sans MS" w:cstheme="minorHAnsi"/>
          <w:bCs/>
          <w:sz w:val="24"/>
          <w:szCs w:val="24"/>
        </w:rPr>
      </w:pPr>
      <w:r w:rsidRPr="00725148">
        <w:rPr>
          <w:rFonts w:ascii="Comic Sans MS" w:hAnsi="Comic Sans MS" w:cstheme="minorHAnsi"/>
          <w:sz w:val="24"/>
          <w:szCs w:val="24"/>
        </w:rPr>
        <w:t xml:space="preserve">4 publications </w:t>
      </w:r>
      <w:r w:rsidRPr="00725148">
        <w:rPr>
          <w:rFonts w:ascii="Comic Sans MS" w:hAnsi="Comic Sans MS" w:cstheme="minorHAnsi"/>
          <w:bCs/>
          <w:sz w:val="24"/>
          <w:szCs w:val="24"/>
        </w:rPr>
        <w:t>du Bulletin Voir et Savoir</w:t>
      </w:r>
      <w:r>
        <w:rPr>
          <w:rFonts w:ascii="Comic Sans MS" w:hAnsi="Comic Sans MS" w:cstheme="minorHAnsi"/>
          <w:bCs/>
          <w:sz w:val="24"/>
          <w:szCs w:val="24"/>
        </w:rPr>
        <w:t xml:space="preserve"> (</w:t>
      </w:r>
      <w:r w:rsidRPr="00725148">
        <w:rPr>
          <w:rFonts w:ascii="Comic Sans MS" w:hAnsi="Comic Sans MS" w:cstheme="minorHAnsi"/>
          <w:bCs/>
          <w:sz w:val="24"/>
          <w:szCs w:val="24"/>
        </w:rPr>
        <w:t>Tirage 1</w:t>
      </w:r>
      <w:r>
        <w:rPr>
          <w:rFonts w:ascii="Comic Sans MS" w:hAnsi="Comic Sans MS" w:cstheme="minorHAnsi"/>
          <w:bCs/>
          <w:sz w:val="24"/>
          <w:szCs w:val="24"/>
        </w:rPr>
        <w:t>4</w:t>
      </w:r>
      <w:r w:rsidRPr="00725148">
        <w:rPr>
          <w:rFonts w:ascii="Comic Sans MS" w:hAnsi="Comic Sans MS" w:cstheme="minorHAnsi"/>
          <w:bCs/>
          <w:sz w:val="24"/>
          <w:szCs w:val="24"/>
        </w:rPr>
        <w:t>00 exemplaires</w:t>
      </w:r>
      <w:r>
        <w:rPr>
          <w:rFonts w:ascii="Comic Sans MS" w:hAnsi="Comic Sans MS" w:cstheme="minorHAnsi"/>
          <w:bCs/>
          <w:sz w:val="24"/>
          <w:szCs w:val="24"/>
        </w:rPr>
        <w:t>)</w:t>
      </w:r>
    </w:p>
    <w:p w14:paraId="46CB2EE2" w14:textId="44FBEBD4" w:rsidR="001A7678" w:rsidRPr="00957584" w:rsidRDefault="001A7678" w:rsidP="001A7678">
      <w:pPr>
        <w:pStyle w:val="Standard"/>
        <w:numPr>
          <w:ilvl w:val="0"/>
          <w:numId w:val="7"/>
        </w:numPr>
        <w:ind w:left="283" w:right="283" w:firstLine="568"/>
        <w:rPr>
          <w:rFonts w:ascii="Comic Sans MS" w:hAnsi="Comic Sans MS" w:cstheme="minorHAnsi"/>
        </w:rPr>
      </w:pPr>
      <w:r w:rsidRPr="00957584">
        <w:rPr>
          <w:rFonts w:ascii="Comic Sans MS" w:hAnsi="Comic Sans MS" w:cstheme="minorHAnsi"/>
        </w:rPr>
        <w:t xml:space="preserve">Rencontre avec les bénévoles de l’AL annulée à cause de </w:t>
      </w:r>
      <w:r w:rsidRPr="00957584">
        <w:rPr>
          <w:rFonts w:ascii="Comic Sans MS" w:hAnsi="Comic Sans MS" w:cs="Calibri"/>
        </w:rPr>
        <w:t>la crise,</w:t>
      </w:r>
      <w:r w:rsidR="00957584" w:rsidRPr="00957584">
        <w:rPr>
          <w:rFonts w:ascii="Comic Sans MS" w:hAnsi="Comic Sans MS" w:cs="Calibri"/>
        </w:rPr>
        <w:t xml:space="preserve"> </w:t>
      </w:r>
      <w:r w:rsidRPr="00957584">
        <w:rPr>
          <w:rFonts w:ascii="Comic Sans MS" w:hAnsi="Comic Sans MS" w:cs="Calibri"/>
        </w:rPr>
        <w:t xml:space="preserve">un </w:t>
      </w:r>
      <w:r w:rsidRPr="00957584">
        <w:rPr>
          <w:rFonts w:ascii="Comic Sans MS" w:hAnsi="Comic Sans MS" w:cs="Calibri"/>
          <w:b/>
          <w:bCs/>
        </w:rPr>
        <w:t>diaporama</w:t>
      </w:r>
      <w:r w:rsidR="00957584" w:rsidRPr="00957584">
        <w:rPr>
          <w:rFonts w:ascii="Comic Sans MS" w:hAnsi="Comic Sans MS" w:cs="Calibri"/>
          <w:b/>
          <w:bCs/>
        </w:rPr>
        <w:br/>
        <w:t xml:space="preserve">          </w:t>
      </w:r>
      <w:r w:rsidRPr="00957584">
        <w:rPr>
          <w:rFonts w:ascii="Comic Sans MS" w:hAnsi="Comic Sans MS" w:cs="Calibri"/>
        </w:rPr>
        <w:t xml:space="preserve"> retraçant notre activité de 2020 a donc été envoyé à nos bénévoles</w:t>
      </w:r>
      <w:r w:rsidRPr="00957584">
        <w:rPr>
          <w:rFonts w:ascii="Comic Sans MS" w:hAnsi="Comic Sans MS"/>
          <w:bCs/>
        </w:rPr>
        <w:t>.</w:t>
      </w:r>
    </w:p>
    <w:p w14:paraId="7BD261CD" w14:textId="77777777" w:rsidR="001A7678" w:rsidRPr="00957584" w:rsidRDefault="001A7678" w:rsidP="001A7678">
      <w:pPr>
        <w:pStyle w:val="Standard"/>
        <w:numPr>
          <w:ilvl w:val="0"/>
          <w:numId w:val="7"/>
        </w:numPr>
        <w:ind w:left="283" w:right="283" w:firstLine="568"/>
        <w:rPr>
          <w:rFonts w:ascii="Comic Sans MS" w:hAnsi="Comic Sans MS" w:cstheme="minorHAnsi"/>
        </w:rPr>
      </w:pPr>
      <w:r w:rsidRPr="00957584">
        <w:rPr>
          <w:rFonts w:ascii="Comic Sans MS" w:hAnsi="Comic Sans MS" w:cstheme="minorHAnsi"/>
          <w:bCs/>
        </w:rPr>
        <w:t>Journées du mouvement en Visio le 4 juin 2021</w:t>
      </w:r>
    </w:p>
    <w:p w14:paraId="50FEDD2C" w14:textId="77777777" w:rsidR="001A7678" w:rsidRPr="00957584" w:rsidRDefault="001A7678" w:rsidP="001A7678">
      <w:pPr>
        <w:pStyle w:val="Standard"/>
        <w:numPr>
          <w:ilvl w:val="0"/>
          <w:numId w:val="7"/>
        </w:numPr>
        <w:ind w:left="283" w:right="283" w:firstLine="568"/>
        <w:rPr>
          <w:rFonts w:ascii="Comic Sans MS" w:hAnsi="Comic Sans MS" w:cstheme="minorHAnsi"/>
        </w:rPr>
      </w:pPr>
      <w:r w:rsidRPr="00957584">
        <w:rPr>
          <w:rFonts w:ascii="Comic Sans MS" w:hAnsi="Comic Sans MS" w:cstheme="minorHAnsi"/>
        </w:rPr>
        <w:t>AG de l'UR UFC Bourgogne-France Comté le 8 juin 2021</w:t>
      </w:r>
    </w:p>
    <w:p w14:paraId="5C77C9CF" w14:textId="77777777" w:rsidR="001A7678" w:rsidRPr="00957584" w:rsidRDefault="001A7678" w:rsidP="001A7678">
      <w:pPr>
        <w:pStyle w:val="Paragraphedeliste"/>
        <w:numPr>
          <w:ilvl w:val="0"/>
          <w:numId w:val="7"/>
        </w:numPr>
        <w:spacing w:after="0" w:line="240" w:lineRule="auto"/>
        <w:ind w:left="283" w:right="283" w:firstLine="568"/>
        <w:jc w:val="both"/>
        <w:rPr>
          <w:rFonts w:ascii="Comic Sans MS" w:hAnsi="Comic Sans MS" w:cstheme="minorHAnsi"/>
          <w:b/>
          <w:sz w:val="24"/>
          <w:szCs w:val="24"/>
        </w:rPr>
      </w:pPr>
      <w:r w:rsidRPr="00957584">
        <w:rPr>
          <w:rFonts w:ascii="Comic Sans MS" w:hAnsi="Comic Sans MS" w:cstheme="minorHAnsi"/>
          <w:bCs/>
          <w:sz w:val="24"/>
          <w:szCs w:val="24"/>
        </w:rPr>
        <w:t>AG de l’AL de Côte d’Or le 11 juin 2021 à l’Hôtel Mercure à Dijon</w:t>
      </w:r>
    </w:p>
    <w:p w14:paraId="7A85E875" w14:textId="77777777" w:rsidR="001A7678" w:rsidRPr="00957584" w:rsidRDefault="001A7678" w:rsidP="001A7678">
      <w:pPr>
        <w:pStyle w:val="Paragraphedeliste"/>
        <w:numPr>
          <w:ilvl w:val="0"/>
          <w:numId w:val="7"/>
        </w:numPr>
        <w:spacing w:after="0" w:line="240" w:lineRule="auto"/>
        <w:ind w:left="283" w:right="283" w:firstLine="568"/>
        <w:jc w:val="both"/>
        <w:rPr>
          <w:rFonts w:ascii="Comic Sans MS" w:hAnsi="Comic Sans MS" w:cstheme="minorHAnsi"/>
          <w:b/>
          <w:bCs/>
          <w:sz w:val="24"/>
          <w:szCs w:val="24"/>
        </w:rPr>
      </w:pPr>
      <w:r w:rsidRPr="00957584">
        <w:rPr>
          <w:rFonts w:ascii="Comic Sans MS" w:hAnsi="Comic Sans MS" w:cstheme="minorHAnsi"/>
          <w:bCs/>
          <w:sz w:val="24"/>
          <w:szCs w:val="24"/>
        </w:rPr>
        <w:t xml:space="preserve">AG nationale à la Presqu’île de Giens les 9 et 10 octobre 2021 </w:t>
      </w:r>
    </w:p>
    <w:p w14:paraId="7E33BDAC" w14:textId="77777777" w:rsidR="001A7678" w:rsidRPr="00725148" w:rsidRDefault="001A7678" w:rsidP="001A7678">
      <w:pPr>
        <w:pStyle w:val="Paragraphedeliste"/>
        <w:numPr>
          <w:ilvl w:val="0"/>
          <w:numId w:val="7"/>
        </w:numPr>
        <w:spacing w:after="0" w:line="240" w:lineRule="auto"/>
        <w:ind w:left="283" w:right="283" w:firstLine="568"/>
        <w:jc w:val="both"/>
        <w:rPr>
          <w:rFonts w:ascii="Comic Sans MS" w:hAnsi="Comic Sans MS" w:cstheme="minorHAnsi"/>
          <w:bCs/>
          <w:sz w:val="24"/>
          <w:szCs w:val="24"/>
        </w:rPr>
      </w:pPr>
      <w:r w:rsidRPr="00957584">
        <w:rPr>
          <w:rFonts w:ascii="Comic Sans MS" w:hAnsi="Comic Sans MS" w:cstheme="minorHAnsi"/>
          <w:bCs/>
          <w:sz w:val="24"/>
          <w:szCs w:val="24"/>
        </w:rPr>
        <w:t>Comptes rendus des CA locaux, régionaux et nationaux tenus en présentiel</w:t>
      </w:r>
      <w:r>
        <w:rPr>
          <w:rFonts w:ascii="Comic Sans MS" w:hAnsi="Comic Sans MS" w:cstheme="minorHAnsi"/>
          <w:bCs/>
          <w:sz w:val="24"/>
          <w:szCs w:val="24"/>
        </w:rPr>
        <w:br/>
        <w:t xml:space="preserve">                </w:t>
      </w:r>
      <w:r w:rsidRPr="00725148">
        <w:rPr>
          <w:rFonts w:ascii="Comic Sans MS" w:hAnsi="Comic Sans MS" w:cstheme="minorHAnsi"/>
          <w:bCs/>
          <w:sz w:val="24"/>
          <w:szCs w:val="24"/>
        </w:rPr>
        <w:t xml:space="preserve">ou en </w:t>
      </w:r>
      <w:proofErr w:type="spellStart"/>
      <w:r>
        <w:rPr>
          <w:rFonts w:ascii="Comic Sans MS" w:hAnsi="Comic Sans MS" w:cstheme="minorHAnsi"/>
          <w:bCs/>
          <w:sz w:val="24"/>
          <w:szCs w:val="24"/>
        </w:rPr>
        <w:t>v</w:t>
      </w:r>
      <w:r w:rsidRPr="00725148">
        <w:rPr>
          <w:rFonts w:ascii="Comic Sans MS" w:hAnsi="Comic Sans MS" w:cstheme="minorHAnsi"/>
          <w:bCs/>
          <w:sz w:val="24"/>
          <w:szCs w:val="24"/>
        </w:rPr>
        <w:t>isio</w:t>
      </w:r>
      <w:proofErr w:type="spellEnd"/>
      <w:r w:rsidRPr="00725148">
        <w:rPr>
          <w:rFonts w:ascii="Comic Sans MS" w:hAnsi="Comic Sans MS" w:cstheme="minorHAnsi"/>
          <w:bCs/>
          <w:sz w:val="24"/>
          <w:szCs w:val="24"/>
        </w:rPr>
        <w:t>.</w:t>
      </w:r>
    </w:p>
    <w:p w14:paraId="2200625A" w14:textId="77777777" w:rsidR="001A7678" w:rsidRPr="00725148" w:rsidRDefault="001A7678" w:rsidP="001A7678">
      <w:pPr>
        <w:pStyle w:val="Paragraphedeliste"/>
        <w:numPr>
          <w:ilvl w:val="0"/>
          <w:numId w:val="7"/>
        </w:numPr>
        <w:ind w:left="283" w:right="283" w:firstLine="568"/>
        <w:jc w:val="both"/>
        <w:rPr>
          <w:rFonts w:ascii="Comic Sans MS" w:hAnsi="Comic Sans MS" w:cstheme="minorHAnsi"/>
          <w:sz w:val="24"/>
          <w:szCs w:val="24"/>
        </w:rPr>
      </w:pPr>
      <w:r w:rsidRPr="00725148">
        <w:rPr>
          <w:rFonts w:ascii="Comic Sans MS" w:hAnsi="Comic Sans MS" w:cstheme="minorHAnsi"/>
          <w:bCs/>
          <w:sz w:val="24"/>
          <w:szCs w:val="24"/>
        </w:rPr>
        <w:t xml:space="preserve">Comptes rendus des AG locales, régionales et nationales tenues en </w:t>
      </w:r>
      <w:proofErr w:type="spellStart"/>
      <w:r>
        <w:rPr>
          <w:rFonts w:ascii="Comic Sans MS" w:hAnsi="Comic Sans MS" w:cstheme="minorHAnsi"/>
          <w:bCs/>
          <w:sz w:val="24"/>
          <w:szCs w:val="24"/>
        </w:rPr>
        <w:t>v</w:t>
      </w:r>
      <w:r w:rsidRPr="00725148">
        <w:rPr>
          <w:rFonts w:ascii="Comic Sans MS" w:hAnsi="Comic Sans MS" w:cstheme="minorHAnsi"/>
          <w:bCs/>
          <w:sz w:val="24"/>
          <w:szCs w:val="24"/>
        </w:rPr>
        <w:t>isio</w:t>
      </w:r>
      <w:proofErr w:type="spellEnd"/>
      <w:r w:rsidRPr="00725148">
        <w:rPr>
          <w:rFonts w:ascii="Comic Sans MS" w:hAnsi="Comic Sans MS" w:cstheme="minorHAnsi"/>
          <w:bCs/>
          <w:sz w:val="24"/>
          <w:szCs w:val="24"/>
        </w:rPr>
        <w:t>.</w:t>
      </w:r>
    </w:p>
    <w:p w14:paraId="03C9DBB5" w14:textId="77777777" w:rsidR="001A7678" w:rsidRPr="00957584" w:rsidRDefault="001A7678" w:rsidP="001A7678">
      <w:pPr>
        <w:pStyle w:val="Paragraphedeliste"/>
        <w:numPr>
          <w:ilvl w:val="0"/>
          <w:numId w:val="7"/>
        </w:numPr>
        <w:spacing w:line="240" w:lineRule="auto"/>
        <w:ind w:right="283"/>
        <w:jc w:val="both"/>
        <w:rPr>
          <w:rFonts w:ascii="Comic Sans MS" w:hAnsi="Comic Sans MS" w:cstheme="minorHAnsi"/>
          <w:sz w:val="24"/>
          <w:szCs w:val="24"/>
        </w:rPr>
      </w:pPr>
      <w:r w:rsidRPr="00957584">
        <w:rPr>
          <w:rFonts w:ascii="Comic Sans MS" w:hAnsi="Comic Sans MS" w:cstheme="minorHAnsi"/>
          <w:bCs/>
          <w:sz w:val="24"/>
          <w:szCs w:val="24"/>
        </w:rPr>
        <w:t xml:space="preserve">    Des </w:t>
      </w:r>
      <w:r w:rsidRPr="00957584">
        <w:rPr>
          <w:rFonts w:ascii="Comic Sans MS" w:hAnsi="Comic Sans MS" w:cstheme="minorHAnsi"/>
          <w:b/>
          <w:bCs/>
          <w:sz w:val="24"/>
          <w:szCs w:val="24"/>
        </w:rPr>
        <w:t>Newsletters</w:t>
      </w:r>
      <w:r w:rsidRPr="00957584">
        <w:rPr>
          <w:rFonts w:ascii="Comic Sans MS" w:hAnsi="Comic Sans MS" w:cstheme="minorHAnsi"/>
          <w:sz w:val="24"/>
          <w:szCs w:val="24"/>
        </w:rPr>
        <w:t xml:space="preserve"> ont été envoyées à nos adhérents pour </w:t>
      </w:r>
      <w:r w:rsidRPr="00957584">
        <w:rPr>
          <w:rFonts w:ascii="Comic Sans MS" w:hAnsi="Comic Sans MS" w:cstheme="minorHAnsi"/>
          <w:b/>
          <w:bCs/>
          <w:sz w:val="24"/>
          <w:szCs w:val="24"/>
        </w:rPr>
        <w:t>garder le contact</w:t>
      </w:r>
      <w:r w:rsidRPr="00957584">
        <w:rPr>
          <w:rFonts w:ascii="Comic Sans MS" w:hAnsi="Comic Sans MS" w:cstheme="minorHAnsi"/>
          <w:sz w:val="24"/>
          <w:szCs w:val="24"/>
        </w:rPr>
        <w:t xml:space="preserve">, </w:t>
      </w:r>
      <w:r w:rsidRPr="00957584">
        <w:rPr>
          <w:rFonts w:ascii="Comic Sans MS" w:hAnsi="Comic Sans MS" w:cstheme="minorHAnsi"/>
          <w:sz w:val="24"/>
          <w:szCs w:val="24"/>
        </w:rPr>
        <w:br/>
        <w:t xml:space="preserve">    pendant le confinement </w:t>
      </w:r>
    </w:p>
    <w:p w14:paraId="71FE6D64" w14:textId="77777777" w:rsidR="001A7678" w:rsidRPr="00957584" w:rsidRDefault="001A7678" w:rsidP="001A7678">
      <w:pPr>
        <w:pStyle w:val="Paragraphedeliste"/>
        <w:numPr>
          <w:ilvl w:val="0"/>
          <w:numId w:val="7"/>
        </w:numPr>
        <w:spacing w:after="160" w:line="259" w:lineRule="auto"/>
        <w:rPr>
          <w:rFonts w:ascii="Comic Sans MS" w:hAnsi="Comic Sans MS" w:cstheme="minorHAnsi"/>
          <w:sz w:val="24"/>
          <w:szCs w:val="24"/>
        </w:rPr>
      </w:pPr>
      <w:r w:rsidRPr="00957584">
        <w:rPr>
          <w:rFonts w:ascii="Comic Sans MS" w:hAnsi="Comic Sans MS" w:cstheme="minorHAnsi"/>
          <w:b/>
          <w:bCs/>
          <w:sz w:val="24"/>
          <w:szCs w:val="24"/>
        </w:rPr>
        <w:t xml:space="preserve">   Information des adhérents de notre AL </w:t>
      </w:r>
      <w:r w:rsidRPr="00957584">
        <w:rPr>
          <w:rFonts w:ascii="Comic Sans MS" w:hAnsi="Comic Sans MS" w:cstheme="minorHAnsi"/>
          <w:sz w:val="24"/>
          <w:szCs w:val="24"/>
        </w:rPr>
        <w:t xml:space="preserve">via : </w:t>
      </w:r>
    </w:p>
    <w:p w14:paraId="48B78FD6" w14:textId="77777777" w:rsidR="001A7678" w:rsidRPr="00957584" w:rsidRDefault="001A7678" w:rsidP="001A7678">
      <w:pPr>
        <w:pStyle w:val="Paragraphedeliste"/>
        <w:spacing w:line="256" w:lineRule="auto"/>
        <w:ind w:left="1151"/>
        <w:rPr>
          <w:rFonts w:ascii="Comic Sans MS" w:hAnsi="Comic Sans MS" w:cstheme="minorHAnsi"/>
          <w:sz w:val="24"/>
          <w:szCs w:val="24"/>
        </w:rPr>
      </w:pPr>
      <w:r w:rsidRPr="00957584">
        <w:rPr>
          <w:rFonts w:ascii="Comic Sans MS" w:hAnsi="Comic Sans MS" w:cstheme="minorHAnsi"/>
          <w:sz w:val="24"/>
          <w:szCs w:val="24"/>
        </w:rPr>
        <w:t xml:space="preserve">        . Le site internet de l’AL de Côte d’Or : </w:t>
      </w:r>
      <w:hyperlink r:id="rId10" w:history="1">
        <w:r w:rsidRPr="00957584">
          <w:rPr>
            <w:rStyle w:val="Lienhypertexte"/>
            <w:rFonts w:ascii="Comic Sans MS" w:hAnsi="Comic Sans MS"/>
            <w:color w:val="auto"/>
          </w:rPr>
          <w:t>https://cotedor.ufcquechoisir.fr/</w:t>
        </w:r>
      </w:hyperlink>
      <w:r w:rsidRPr="00957584">
        <w:rPr>
          <w:rFonts w:ascii="Comic Sans MS" w:hAnsi="Comic Sans MS"/>
        </w:rPr>
        <w:t xml:space="preserve"> </w:t>
      </w:r>
      <w:r w:rsidRPr="00957584">
        <w:rPr>
          <w:rFonts w:ascii="Comic Sans MS" w:hAnsi="Comic Sans MS" w:cstheme="minorHAnsi"/>
          <w:bCs/>
          <w:sz w:val="24"/>
          <w:szCs w:val="24"/>
        </w:rPr>
        <w:t xml:space="preserve">  </w:t>
      </w:r>
    </w:p>
    <w:p w14:paraId="4515DDFB" w14:textId="77777777" w:rsidR="001A7678" w:rsidRPr="00957584" w:rsidRDefault="001A7678" w:rsidP="001A7678">
      <w:pPr>
        <w:pStyle w:val="Paragraphedeliste"/>
        <w:spacing w:line="256" w:lineRule="auto"/>
        <w:ind w:left="1151"/>
        <w:rPr>
          <w:rFonts w:ascii="Comic Sans MS" w:hAnsi="Comic Sans MS" w:cstheme="minorHAnsi"/>
          <w:sz w:val="24"/>
          <w:szCs w:val="24"/>
        </w:rPr>
      </w:pPr>
      <w:r w:rsidRPr="00957584">
        <w:rPr>
          <w:rFonts w:ascii="Comic Sans MS" w:hAnsi="Comic Sans MS" w:cstheme="minorHAnsi"/>
          <w:sz w:val="24"/>
          <w:szCs w:val="24"/>
        </w:rPr>
        <w:t xml:space="preserve">        . La page Facebook : </w:t>
      </w:r>
      <w:proofErr w:type="spellStart"/>
      <w:r w:rsidRPr="00957584">
        <w:rPr>
          <w:rFonts w:ascii="Comic Sans MS" w:hAnsi="Comic Sans MS" w:cstheme="minorHAnsi"/>
          <w:sz w:val="24"/>
          <w:szCs w:val="24"/>
          <w:u w:val="single"/>
        </w:rPr>
        <w:t>ufcquechoisircotedor</w:t>
      </w:r>
      <w:proofErr w:type="spellEnd"/>
      <w:r w:rsidRPr="00957584">
        <w:rPr>
          <w:rFonts w:ascii="Comic Sans MS" w:hAnsi="Comic Sans MS" w:cstheme="minorHAnsi"/>
          <w:sz w:val="24"/>
          <w:szCs w:val="24"/>
        </w:rPr>
        <w:t xml:space="preserve">  </w:t>
      </w:r>
    </w:p>
    <w:p w14:paraId="72F1CCD5" w14:textId="77777777" w:rsidR="001A7678" w:rsidRPr="00957584" w:rsidRDefault="001A7678" w:rsidP="001A7678">
      <w:pPr>
        <w:pStyle w:val="Paragraphedeliste"/>
        <w:spacing w:line="256" w:lineRule="auto"/>
        <w:ind w:left="1151"/>
        <w:rPr>
          <w:rFonts w:ascii="Comic Sans MS" w:hAnsi="Comic Sans MS" w:cstheme="minorHAnsi"/>
          <w:sz w:val="24"/>
          <w:szCs w:val="24"/>
        </w:rPr>
      </w:pPr>
      <w:r w:rsidRPr="00957584">
        <w:rPr>
          <w:rFonts w:ascii="Comic Sans MS" w:hAnsi="Comic Sans MS" w:cstheme="minorHAnsi"/>
          <w:sz w:val="24"/>
          <w:szCs w:val="24"/>
        </w:rPr>
        <w:t xml:space="preserve">        . Et Twitter : </w:t>
      </w:r>
      <w:r w:rsidRPr="00957584">
        <w:rPr>
          <w:rFonts w:ascii="Comic Sans MS" w:hAnsi="Comic Sans MS" w:cstheme="minorHAnsi"/>
          <w:sz w:val="24"/>
          <w:szCs w:val="24"/>
          <w:u w:val="single"/>
        </w:rPr>
        <w:t>@21_ufc</w:t>
      </w:r>
    </w:p>
    <w:p w14:paraId="414C01BD" w14:textId="77777777" w:rsidR="001A7678" w:rsidRPr="00957584" w:rsidRDefault="001A7678" w:rsidP="001A7678">
      <w:pPr>
        <w:rPr>
          <w:rFonts w:ascii="Comic Sans MS" w:hAnsi="Comic Sans MS" w:cstheme="minorHAnsi"/>
        </w:rPr>
      </w:pPr>
      <w:r w:rsidRPr="00957584">
        <w:rPr>
          <w:rFonts w:ascii="Comic Sans MS" w:hAnsi="Comic Sans MS" w:cstheme="minorHAnsi"/>
          <w:b/>
          <w:bCs/>
        </w:rPr>
        <w:t xml:space="preserve">        -      Information des bénévoles</w:t>
      </w:r>
      <w:r w:rsidRPr="00957584">
        <w:rPr>
          <w:rFonts w:ascii="Comic Sans MS" w:hAnsi="Comic Sans MS" w:cstheme="minorHAnsi"/>
        </w:rPr>
        <w:t xml:space="preserve"> </w:t>
      </w:r>
      <w:r w:rsidRPr="00957584">
        <w:rPr>
          <w:rFonts w:ascii="Comic Sans MS" w:hAnsi="Comic Sans MS" w:cstheme="minorHAnsi"/>
          <w:b/>
          <w:bCs/>
        </w:rPr>
        <w:t>des 8 AL</w:t>
      </w:r>
      <w:r w:rsidRPr="00957584">
        <w:rPr>
          <w:rFonts w:ascii="Comic Sans MS" w:hAnsi="Comic Sans MS" w:cstheme="minorHAnsi"/>
        </w:rPr>
        <w:t> de l’UR BFC via :</w:t>
      </w:r>
    </w:p>
    <w:p w14:paraId="1BEB7AF7" w14:textId="77777777" w:rsidR="001A7678" w:rsidRPr="00957584" w:rsidRDefault="001A7678" w:rsidP="001A7678">
      <w:pPr>
        <w:pStyle w:val="Paragraphedeliste"/>
        <w:spacing w:line="256" w:lineRule="auto"/>
        <w:rPr>
          <w:rFonts w:ascii="Comic Sans MS" w:hAnsi="Comic Sans MS"/>
        </w:rPr>
      </w:pPr>
      <w:r w:rsidRPr="00957584">
        <w:rPr>
          <w:rFonts w:ascii="Comic Sans MS" w:hAnsi="Comic Sans MS" w:cstheme="minorHAnsi"/>
          <w:sz w:val="24"/>
          <w:szCs w:val="24"/>
        </w:rPr>
        <w:t xml:space="preserve">              . Le site internet de l’UR : </w:t>
      </w:r>
      <w:hyperlink r:id="rId11" w:history="1">
        <w:r w:rsidRPr="00957584">
          <w:rPr>
            <w:rStyle w:val="Lienhypertexte"/>
            <w:rFonts w:ascii="Comic Sans MS" w:hAnsi="Comic Sans MS"/>
            <w:color w:val="auto"/>
          </w:rPr>
          <w:t>https://bfc.ufcquechoisir.fr/</w:t>
        </w:r>
      </w:hyperlink>
      <w:r w:rsidRPr="00957584">
        <w:rPr>
          <w:rFonts w:ascii="Comic Sans MS" w:hAnsi="Comic Sans MS"/>
        </w:rPr>
        <w:t xml:space="preserve"> </w:t>
      </w:r>
    </w:p>
    <w:p w14:paraId="33D91E43" w14:textId="77777777" w:rsidR="001A7678" w:rsidRPr="00957584" w:rsidRDefault="001A7678" w:rsidP="001A7678">
      <w:pPr>
        <w:pStyle w:val="Paragraphedeliste"/>
        <w:spacing w:line="256" w:lineRule="auto"/>
        <w:rPr>
          <w:rFonts w:ascii="Comic Sans MS" w:hAnsi="Comic Sans MS" w:cstheme="minorHAnsi"/>
          <w:sz w:val="24"/>
          <w:szCs w:val="24"/>
        </w:rPr>
      </w:pPr>
      <w:r w:rsidRPr="00957584">
        <w:rPr>
          <w:rFonts w:ascii="Comic Sans MS" w:hAnsi="Comic Sans MS" w:cstheme="minorHAnsi"/>
          <w:sz w:val="24"/>
          <w:szCs w:val="24"/>
        </w:rPr>
        <w:t xml:space="preserve"> </w:t>
      </w:r>
    </w:p>
    <w:p w14:paraId="2B6AC396" w14:textId="77777777" w:rsidR="001A7678" w:rsidRPr="00957584" w:rsidRDefault="001A7678" w:rsidP="001A7678">
      <w:pPr>
        <w:pStyle w:val="Paragraphedeliste"/>
        <w:numPr>
          <w:ilvl w:val="0"/>
          <w:numId w:val="7"/>
        </w:numPr>
        <w:spacing w:after="160" w:line="259" w:lineRule="auto"/>
        <w:rPr>
          <w:rFonts w:ascii="Comic Sans MS" w:hAnsi="Comic Sans MS" w:cstheme="minorHAnsi"/>
          <w:sz w:val="24"/>
          <w:szCs w:val="24"/>
        </w:rPr>
      </w:pPr>
      <w:r w:rsidRPr="00957584">
        <w:rPr>
          <w:rFonts w:ascii="Comic Sans MS" w:hAnsi="Comic Sans MS" w:cstheme="minorHAnsi"/>
          <w:b/>
          <w:bCs/>
          <w:sz w:val="24"/>
          <w:szCs w:val="24"/>
        </w:rPr>
        <w:t xml:space="preserve">    Mise en place via Zoom</w:t>
      </w:r>
      <w:r w:rsidRPr="00957584">
        <w:rPr>
          <w:rFonts w:ascii="Comic Sans MS" w:hAnsi="Comic Sans MS" w:cstheme="minorHAnsi"/>
          <w:sz w:val="24"/>
          <w:szCs w:val="24"/>
        </w:rPr>
        <w:t xml:space="preserve"> des diverses réunions en visioconférence : bureau, CA,</w:t>
      </w:r>
      <w:r w:rsidRPr="00957584">
        <w:rPr>
          <w:rFonts w:ascii="Comic Sans MS" w:hAnsi="Comic Sans MS" w:cstheme="minorHAnsi"/>
          <w:sz w:val="24"/>
          <w:szCs w:val="24"/>
        </w:rPr>
        <w:br/>
        <w:t xml:space="preserve">      formations, santé pour l’AL et l’UR-BFC.</w:t>
      </w:r>
    </w:p>
    <w:p w14:paraId="305B30FC" w14:textId="77777777" w:rsidR="00665E5D" w:rsidRDefault="00665E5D" w:rsidP="00257B74">
      <w:pPr>
        <w:ind w:left="283" w:right="283"/>
        <w:jc w:val="both"/>
        <w:rPr>
          <w:rFonts w:ascii="Comic Sans MS" w:hAnsi="Comic Sans MS" w:cstheme="minorHAnsi"/>
          <w:b/>
          <w:color w:val="4F81BD" w:themeColor="accent1"/>
        </w:rPr>
      </w:pPr>
    </w:p>
    <w:p w14:paraId="5D1F8AF7" w14:textId="174BBDDE" w:rsidR="00257B74" w:rsidRDefault="00683F2F" w:rsidP="00257B74">
      <w:pPr>
        <w:ind w:left="283" w:right="283"/>
        <w:jc w:val="both"/>
        <w:rPr>
          <w:rFonts w:ascii="Comic Sans MS" w:hAnsi="Comic Sans MS" w:cstheme="minorHAnsi"/>
          <w:b/>
          <w:color w:val="FF0000"/>
        </w:rPr>
      </w:pPr>
      <w:r w:rsidRPr="00145A5D">
        <w:rPr>
          <w:rFonts w:ascii="Comic Sans MS" w:hAnsi="Comic Sans MS" w:cstheme="minorHAnsi"/>
          <w:b/>
          <w:color w:val="4F81BD" w:themeColor="accent1"/>
        </w:rPr>
        <w:t>COMMUNICATION externe </w:t>
      </w:r>
    </w:p>
    <w:p w14:paraId="42CCB204" w14:textId="77777777" w:rsidR="00257B74" w:rsidRDefault="00257B74" w:rsidP="00257B74">
      <w:pPr>
        <w:ind w:left="283" w:right="283"/>
        <w:jc w:val="both"/>
        <w:rPr>
          <w:rFonts w:ascii="Comic Sans MS" w:eastAsia="Arial" w:hAnsi="Comic Sans MS" w:cs="Arial"/>
          <w:b/>
          <w:bCs/>
        </w:rPr>
      </w:pPr>
    </w:p>
    <w:p w14:paraId="743D896B" w14:textId="471946F8" w:rsidR="00257B74" w:rsidRDefault="00257B74" w:rsidP="00257B74">
      <w:pPr>
        <w:ind w:left="283" w:right="283"/>
        <w:jc w:val="both"/>
      </w:pPr>
      <w:r>
        <w:rPr>
          <w:rFonts w:ascii="Comic Sans MS" w:eastAsia="Arial" w:hAnsi="Comic Sans MS" w:cs="Arial"/>
          <w:b/>
          <w:bCs/>
        </w:rPr>
        <w:t> </w:t>
      </w:r>
      <w:r w:rsidR="00171FB6">
        <w:rPr>
          <w:rFonts w:ascii="Comic Sans MS" w:eastAsia="Arial" w:hAnsi="Comic Sans MS" w:cs="Arial"/>
          <w:b/>
          <w:bCs/>
        </w:rPr>
        <w:t>«</w:t>
      </w:r>
      <w:r w:rsidR="00F60647">
        <w:rPr>
          <w:rFonts w:ascii="Comic Sans MS" w:eastAsia="Arial" w:hAnsi="Comic Sans MS" w:cs="Arial"/>
          <w:b/>
          <w:bCs/>
        </w:rPr>
        <w:t xml:space="preserve"> </w:t>
      </w:r>
      <w:r>
        <w:rPr>
          <w:rFonts w:ascii="Comic Sans MS" w:eastAsia="Arial" w:hAnsi="Comic Sans MS" w:cs="Arial"/>
          <w:b/>
          <w:bCs/>
        </w:rPr>
        <w:t>ANNIVERSAIRE DES 70 Ans de L’UFC QUE CHOISIR »</w:t>
      </w:r>
    </w:p>
    <w:p w14:paraId="77CDBB0A" w14:textId="77777777" w:rsidR="00257B74" w:rsidRDefault="00257B74" w:rsidP="00257B74">
      <w:pPr>
        <w:rPr>
          <w:rFonts w:ascii="Comic Sans MS" w:eastAsia="Arial" w:hAnsi="Comic Sans MS" w:cs="Arial"/>
        </w:rPr>
      </w:pPr>
    </w:p>
    <w:p w14:paraId="2A8D6180" w14:textId="4C42D9A7" w:rsidR="00257B74" w:rsidRPr="00957584" w:rsidRDefault="00257B74" w:rsidP="00257B74">
      <w:r>
        <w:rPr>
          <w:rFonts w:ascii="Comic Sans MS" w:eastAsia="Arial" w:hAnsi="Comic Sans MS" w:cs="Arial"/>
        </w:rPr>
        <w:t xml:space="preserve"> </w:t>
      </w:r>
      <w:r>
        <w:rPr>
          <w:rFonts w:ascii="Comic Sans MS" w:hAnsi="Comic Sans MS"/>
          <w:b/>
          <w:bCs/>
        </w:rPr>
        <w:t>Cette année 2021, l'UFC</w:t>
      </w:r>
      <w:r w:rsidR="000D5E79">
        <w:rPr>
          <w:rFonts w:ascii="Comic Sans MS" w:hAnsi="Comic Sans MS"/>
          <w:b/>
          <w:bCs/>
        </w:rPr>
        <w:t>-</w:t>
      </w:r>
      <w:r>
        <w:rPr>
          <w:rFonts w:ascii="Comic Sans MS" w:hAnsi="Comic Sans MS"/>
          <w:b/>
          <w:bCs/>
        </w:rPr>
        <w:t xml:space="preserve">Que Choisir nationale, a fêté le 30 octobre son 70 </w:t>
      </w:r>
      <w:proofErr w:type="spellStart"/>
      <w:r>
        <w:rPr>
          <w:rFonts w:ascii="Comic Sans MS" w:hAnsi="Comic Sans MS"/>
          <w:b/>
          <w:bCs/>
        </w:rPr>
        <w:t>ème</w:t>
      </w:r>
      <w:proofErr w:type="spellEnd"/>
      <w:r>
        <w:rPr>
          <w:rFonts w:ascii="Comic Sans MS" w:hAnsi="Comic Sans MS"/>
          <w:b/>
          <w:bCs/>
        </w:rPr>
        <w:t xml:space="preserve"> anniversaire</w:t>
      </w:r>
      <w:r>
        <w:rPr>
          <w:rFonts w:ascii="Comic Sans MS" w:hAnsi="Comic Sans MS"/>
        </w:rPr>
        <w:t xml:space="preserve">. </w:t>
      </w:r>
      <w:r w:rsidR="00957584">
        <w:rPr>
          <w:rFonts w:ascii="Comic Sans MS" w:hAnsi="Comic Sans MS"/>
        </w:rPr>
        <w:br/>
      </w:r>
      <w:r w:rsidRPr="00957584">
        <w:rPr>
          <w:rFonts w:ascii="Comic Sans MS" w:hAnsi="Comic Sans MS"/>
        </w:rPr>
        <w:t>Depuis le début de sa création, l'association n'a cessé de se battre au côté des consommateurs pour défendre leurs droits et faire entendre leur voix. Elle a mené de beaux combats et remporté d'importantes victoires.</w:t>
      </w:r>
    </w:p>
    <w:p w14:paraId="6EA701BB" w14:textId="7FB9B74E" w:rsidR="00957584" w:rsidRDefault="00257B74" w:rsidP="00257B74">
      <w:pPr>
        <w:rPr>
          <w:rFonts w:ascii="Comic Sans MS" w:hAnsi="Comic Sans MS"/>
        </w:rPr>
      </w:pPr>
      <w:r w:rsidRPr="00957584">
        <w:rPr>
          <w:rFonts w:ascii="Comic Sans MS" w:hAnsi="Comic Sans MS"/>
        </w:rPr>
        <w:lastRenderedPageBreak/>
        <w:t xml:space="preserve">Suivant les consignes de notre Président national, Alain BAZOT, nous sommes restés connectés aux préoccupations des consommateurs notamment l'aspiration des citoyens à une consommation plus juste, plus sobre et plus responsable ! </w:t>
      </w:r>
      <w:r w:rsidRPr="00957584">
        <w:rPr>
          <w:rFonts w:ascii="Comic Sans MS" w:hAnsi="Comic Sans MS"/>
          <w:color w:val="FF0000"/>
        </w:rPr>
        <w:br/>
      </w:r>
      <w:r w:rsidRPr="00957584">
        <w:rPr>
          <w:rFonts w:ascii="Comic Sans MS" w:hAnsi="Comic Sans MS"/>
          <w:color w:val="FF0000"/>
        </w:rPr>
        <w:br/>
      </w:r>
      <w:r w:rsidRPr="00957584">
        <w:rPr>
          <w:rFonts w:ascii="Comic Sans MS" w:hAnsi="Comic Sans MS"/>
        </w:rPr>
        <w:t xml:space="preserve">Aussi différentes manifestations ont été organisées </w:t>
      </w:r>
      <w:r w:rsidRPr="00957584">
        <w:rPr>
          <w:rFonts w:ascii="Comic Sans MS" w:hAnsi="Comic Sans MS"/>
          <w:b/>
          <w:bCs/>
        </w:rPr>
        <w:t>à compter du 15 mars</w:t>
      </w:r>
      <w:r w:rsidRPr="00957584">
        <w:rPr>
          <w:rFonts w:ascii="Comic Sans MS" w:hAnsi="Comic Sans MS"/>
        </w:rPr>
        <w:t xml:space="preserve"> dans le cadre strict des conditions sanitaires du moment</w:t>
      </w:r>
      <w:r w:rsidR="00957584" w:rsidRPr="00957584">
        <w:rPr>
          <w:rFonts w:ascii="Comic Sans MS" w:hAnsi="Comic Sans MS"/>
        </w:rPr>
        <w:t> :</w:t>
      </w:r>
      <w:r w:rsidRPr="00957584">
        <w:rPr>
          <w:rFonts w:ascii="Comic Sans MS" w:hAnsi="Comic Sans MS"/>
        </w:rPr>
        <w:t xml:space="preserve"> </w:t>
      </w:r>
    </w:p>
    <w:p w14:paraId="5C6BD03A" w14:textId="7CC3C156" w:rsidR="00257B74" w:rsidRDefault="00257B74" w:rsidP="00257B74">
      <w:pPr>
        <w:rPr>
          <w:rFonts w:ascii="Comic Sans MS" w:hAnsi="Comic Sans MS"/>
        </w:rPr>
      </w:pPr>
      <w:r>
        <w:rPr>
          <w:rFonts w:ascii="Comic Sans MS" w:hAnsi="Comic Sans MS"/>
        </w:rPr>
        <w:t xml:space="preserve">- </w:t>
      </w:r>
      <w:r>
        <w:rPr>
          <w:rFonts w:ascii="Comic Sans MS" w:hAnsi="Comic Sans MS"/>
          <w:b/>
          <w:bCs/>
        </w:rPr>
        <w:t xml:space="preserve">Installation d'un stand avec barnum sur la Place du </w:t>
      </w:r>
      <w:proofErr w:type="spellStart"/>
      <w:r>
        <w:rPr>
          <w:rFonts w:ascii="Comic Sans MS" w:hAnsi="Comic Sans MS"/>
          <w:b/>
          <w:bCs/>
        </w:rPr>
        <w:t>Bareuzay</w:t>
      </w:r>
      <w:proofErr w:type="spellEnd"/>
      <w:r>
        <w:rPr>
          <w:rFonts w:ascii="Comic Sans MS" w:hAnsi="Comic Sans MS"/>
          <w:b/>
          <w:bCs/>
        </w:rPr>
        <w:t>, à Dijon</w:t>
      </w:r>
      <w:r w:rsidR="000D5E79">
        <w:rPr>
          <w:rFonts w:ascii="Comic Sans MS" w:hAnsi="Comic Sans MS"/>
          <w:b/>
          <w:bCs/>
        </w:rPr>
        <w:t xml:space="preserve"> </w:t>
      </w:r>
      <w:r>
        <w:rPr>
          <w:rFonts w:ascii="Comic Sans MS" w:hAnsi="Comic Sans MS"/>
          <w:b/>
          <w:bCs/>
        </w:rPr>
        <w:t>le samedi 20 mars</w:t>
      </w:r>
      <w:r>
        <w:rPr>
          <w:rFonts w:ascii="Comic Sans MS" w:hAnsi="Comic Sans MS"/>
        </w:rPr>
        <w:t xml:space="preserve">. </w:t>
      </w:r>
      <w:r>
        <w:rPr>
          <w:rFonts w:ascii="Comic Sans MS" w:hAnsi="Comic Sans MS"/>
        </w:rPr>
        <w:br/>
        <w:t xml:space="preserve">- </w:t>
      </w:r>
      <w:r>
        <w:rPr>
          <w:rFonts w:ascii="Comic Sans MS" w:hAnsi="Comic Sans MS"/>
          <w:b/>
          <w:bCs/>
        </w:rPr>
        <w:t xml:space="preserve">Distribution de flyers </w:t>
      </w:r>
      <w:r>
        <w:rPr>
          <w:rFonts w:ascii="Comic Sans MS" w:hAnsi="Comic Sans MS"/>
        </w:rPr>
        <w:t xml:space="preserve">sur cet anniversaire dans différents endroits de la ville et notamment autour du marché et des rues avoisinantes.  </w:t>
      </w:r>
      <w:r>
        <w:rPr>
          <w:rFonts w:ascii="Comic Sans MS" w:hAnsi="Comic Sans MS"/>
        </w:rPr>
        <w:br/>
        <w:t xml:space="preserve">Les manifestations se sont déroulées sur Dijon mais aussi à l’extérieur c’est ainsi que nous avons tenu </w:t>
      </w:r>
      <w:r>
        <w:rPr>
          <w:rFonts w:ascii="Comic Sans MS" w:hAnsi="Comic Sans MS"/>
          <w:b/>
          <w:bCs/>
        </w:rPr>
        <w:t>un stand dédié le 28 mars matin sur le Marché de Semur en Auxois et le 2 avril sur celui de Montbard.</w:t>
      </w:r>
    </w:p>
    <w:p w14:paraId="2F203B94" w14:textId="7CDD07EF" w:rsidR="00257B74" w:rsidRDefault="00257B74" w:rsidP="00257B74">
      <w:pPr>
        <w:jc w:val="both"/>
        <w:rPr>
          <w:rFonts w:ascii="Comic Sans MS" w:eastAsia="Comic Sans MS" w:hAnsi="Comic Sans MS" w:cs="Comic Sans MS"/>
        </w:rPr>
      </w:pPr>
      <w:r>
        <w:rPr>
          <w:rFonts w:ascii="Comic Sans MS" w:hAnsi="Comic Sans MS"/>
        </w:rPr>
        <w:t xml:space="preserve">En complément nous avons invité nos adhérents à participer </w:t>
      </w:r>
      <w:r>
        <w:rPr>
          <w:rFonts w:ascii="Comic Sans MS" w:eastAsia="Comic Sans MS" w:hAnsi="Comic Sans MS" w:cs="Comic Sans MS"/>
        </w:rPr>
        <w:t xml:space="preserve">à </w:t>
      </w:r>
      <w:r>
        <w:rPr>
          <w:rFonts w:ascii="Comic Sans MS" w:eastAsia="Comic Sans MS" w:hAnsi="Comic Sans MS" w:cs="Comic Sans MS"/>
          <w:b/>
          <w:bCs/>
        </w:rPr>
        <w:t>un concours photos sur le thème de la lutte contre le gaspillage</w:t>
      </w:r>
      <w:r w:rsidR="000D5E79">
        <w:rPr>
          <w:rFonts w:ascii="Comic Sans MS" w:eastAsia="Comic Sans MS" w:hAnsi="Comic Sans MS" w:cs="Comic Sans MS"/>
          <w:b/>
          <w:bCs/>
        </w:rPr>
        <w:t>.</w:t>
      </w:r>
    </w:p>
    <w:p w14:paraId="029A75EF" w14:textId="48656460" w:rsidR="00257B74" w:rsidRDefault="00257B74" w:rsidP="00257B74">
      <w:pPr>
        <w:jc w:val="both"/>
        <w:rPr>
          <w:rFonts w:ascii="Comic Sans MS" w:eastAsia="Comic Sans MS" w:hAnsi="Comic Sans MS" w:cs="Comic Sans MS"/>
        </w:rPr>
      </w:pPr>
      <w:r>
        <w:rPr>
          <w:rFonts w:ascii="Comic Sans MS" w:eastAsia="Comic Sans MS" w:hAnsi="Comic Sans MS" w:cs="Comic Sans MS"/>
        </w:rPr>
        <w:t>Par ailleurs, quel que soit le lieu nous avons fait la promotion de la nouvelle application « Quel Produit » (</w:t>
      </w:r>
      <w:r w:rsidRPr="009F68A7">
        <w:rPr>
          <w:rFonts w:ascii="Comic Sans MS" w:eastAsia="Comic Sans MS" w:hAnsi="Comic Sans MS" w:cs="Comic Sans MS"/>
        </w:rPr>
        <w:t>application mobile gratuite et collaborative permet</w:t>
      </w:r>
      <w:r>
        <w:rPr>
          <w:rFonts w:ascii="Comic Sans MS" w:eastAsia="Comic Sans MS" w:hAnsi="Comic Sans MS" w:cs="Comic Sans MS"/>
        </w:rPr>
        <w:t xml:space="preserve">tant </w:t>
      </w:r>
      <w:r w:rsidRPr="009F68A7">
        <w:rPr>
          <w:rFonts w:ascii="Comic Sans MS" w:eastAsia="Comic Sans MS" w:hAnsi="Comic Sans MS" w:cs="Comic Sans MS"/>
        </w:rPr>
        <w:t xml:space="preserve">de vérifier la composition </w:t>
      </w:r>
      <w:r>
        <w:rPr>
          <w:rFonts w:ascii="Comic Sans MS" w:eastAsia="Comic Sans MS" w:hAnsi="Comic Sans MS" w:cs="Comic Sans MS"/>
        </w:rPr>
        <w:t xml:space="preserve">et les aspects santé </w:t>
      </w:r>
      <w:r w:rsidRPr="009F68A7">
        <w:rPr>
          <w:rFonts w:ascii="Comic Sans MS" w:eastAsia="Comic Sans MS" w:hAnsi="Comic Sans MS" w:cs="Comic Sans MS"/>
        </w:rPr>
        <w:t>de</w:t>
      </w:r>
      <w:r>
        <w:rPr>
          <w:rFonts w:ascii="Comic Sans MS" w:eastAsia="Comic Sans MS" w:hAnsi="Comic Sans MS" w:cs="Comic Sans MS"/>
        </w:rPr>
        <w:t xml:space="preserve">s produits alimentaires, ménagers et cosmétiques) et sensibilisé les consommateurs sur son utilisation par des démonstrations sur les trois types de produits avec un très grand succès.                  </w:t>
      </w:r>
    </w:p>
    <w:p w14:paraId="4E30A4F8" w14:textId="77777777" w:rsidR="00665E5D" w:rsidRDefault="00257B74" w:rsidP="00DD57A8">
      <w:pPr>
        <w:rPr>
          <w:rFonts w:ascii="Comic Sans MS" w:eastAsia="Comic Sans MS" w:hAnsi="Comic Sans MS" w:cs="Comic Sans MS"/>
          <w:b/>
          <w:bCs/>
        </w:rPr>
      </w:pPr>
      <w:r>
        <w:rPr>
          <w:rFonts w:ascii="Comic Sans MS" w:eastAsia="Comic Sans MS" w:hAnsi="Comic Sans MS" w:cs="Comic Sans MS"/>
        </w:rPr>
        <w:t xml:space="preserve">Enfin, cet anniversaire a permis à </w:t>
      </w:r>
      <w:r>
        <w:rPr>
          <w:rFonts w:ascii="Comic Sans MS" w:eastAsia="Comic Sans MS" w:hAnsi="Comic Sans MS" w:cs="Comic Sans MS"/>
          <w:b/>
          <w:bCs/>
        </w:rPr>
        <w:t xml:space="preserve">tous les consommateurs sympathisants désirant </w:t>
      </w:r>
      <w:r>
        <w:rPr>
          <w:rFonts w:ascii="Comic Sans MS" w:eastAsia="Comic Sans MS" w:hAnsi="Comic Sans MS" w:cs="Comic Sans MS"/>
        </w:rPr>
        <w:t>soutenir nos combats</w:t>
      </w:r>
      <w:r w:rsidR="00DD57A8">
        <w:rPr>
          <w:rFonts w:ascii="Comic Sans MS" w:eastAsia="Comic Sans MS" w:hAnsi="Comic Sans MS" w:cs="Comic Sans MS"/>
        </w:rPr>
        <w:t>,</w:t>
      </w:r>
      <w:r>
        <w:rPr>
          <w:rFonts w:ascii="Comic Sans MS" w:eastAsia="Comic Sans MS" w:hAnsi="Comic Sans MS" w:cs="Comic Sans MS"/>
        </w:rPr>
        <w:t xml:space="preserve"> </w:t>
      </w:r>
      <w:r w:rsidR="00DD57A8">
        <w:rPr>
          <w:rFonts w:ascii="Comic Sans MS" w:eastAsia="Comic Sans MS" w:hAnsi="Comic Sans MS" w:cs="Comic Sans MS"/>
        </w:rPr>
        <w:t xml:space="preserve">de </w:t>
      </w:r>
      <w:r>
        <w:rPr>
          <w:rFonts w:ascii="Comic Sans MS" w:eastAsia="Comic Sans MS" w:hAnsi="Comic Sans MS" w:cs="Comic Sans MS"/>
        </w:rPr>
        <w:t xml:space="preserve">contribuer au changement et </w:t>
      </w:r>
      <w:r w:rsidR="00DD57A8">
        <w:rPr>
          <w:rFonts w:ascii="Comic Sans MS" w:eastAsia="Comic Sans MS" w:hAnsi="Comic Sans MS" w:cs="Comic Sans MS"/>
        </w:rPr>
        <w:t xml:space="preserve">de </w:t>
      </w:r>
      <w:r>
        <w:rPr>
          <w:rFonts w:ascii="Comic Sans MS" w:eastAsia="Comic Sans MS" w:hAnsi="Comic Sans MS" w:cs="Comic Sans MS"/>
        </w:rPr>
        <w:t>s’unir pour faire pression</w:t>
      </w:r>
      <w:r>
        <w:rPr>
          <w:rFonts w:ascii="Comic Sans MS" w:eastAsia="Comic Sans MS" w:hAnsi="Comic Sans MS" w:cs="Comic Sans MS"/>
          <w:b/>
          <w:bCs/>
        </w:rPr>
        <w:t xml:space="preserve">, </w:t>
      </w:r>
      <w:r>
        <w:rPr>
          <w:rFonts w:ascii="Comic Sans MS" w:eastAsia="Comic Sans MS" w:hAnsi="Comic Sans MS" w:cs="Comic Sans MS"/>
        </w:rPr>
        <w:t xml:space="preserve">non encore adhérents, de rejoindre notre association par </w:t>
      </w:r>
      <w:r>
        <w:rPr>
          <w:rFonts w:ascii="Comic Sans MS" w:eastAsia="Comic Sans MS" w:hAnsi="Comic Sans MS" w:cs="Comic Sans MS"/>
          <w:b/>
          <w:bCs/>
        </w:rPr>
        <w:t xml:space="preserve">une cotisation spéciale 70 ans réduite </w:t>
      </w:r>
    </w:p>
    <w:p w14:paraId="63F3F52D" w14:textId="74C89608" w:rsidR="00DD57A8" w:rsidRDefault="00257B74" w:rsidP="00DD57A8">
      <w:pPr>
        <w:rPr>
          <w:rFonts w:ascii="Comic Sans MS" w:hAnsi="Comic Sans MS"/>
        </w:rPr>
      </w:pPr>
      <w:proofErr w:type="gramStart"/>
      <w:r>
        <w:rPr>
          <w:rFonts w:ascii="Comic Sans MS" w:eastAsia="Comic Sans MS" w:hAnsi="Comic Sans MS" w:cs="Comic Sans MS"/>
          <w:b/>
          <w:bCs/>
        </w:rPr>
        <w:t>à</w:t>
      </w:r>
      <w:proofErr w:type="gramEnd"/>
      <w:r>
        <w:rPr>
          <w:rFonts w:ascii="Comic Sans MS" w:eastAsia="Comic Sans MS" w:hAnsi="Comic Sans MS" w:cs="Comic Sans MS"/>
          <w:b/>
          <w:bCs/>
        </w:rPr>
        <w:t xml:space="preserve"> 15 €.</w:t>
      </w:r>
      <w:r w:rsidR="00DD57A8">
        <w:rPr>
          <w:rFonts w:ascii="Comic Sans MS" w:eastAsia="Comic Sans MS" w:hAnsi="Comic Sans MS" w:cs="Comic Sans MS"/>
          <w:b/>
          <w:bCs/>
        </w:rPr>
        <w:br/>
      </w:r>
      <w:r w:rsidRPr="00FA6FB2">
        <w:rPr>
          <w:rFonts w:ascii="Comic Sans MS" w:hAnsi="Comic Sans MS"/>
        </w:rPr>
        <w:t xml:space="preserve">La rentrée de septembre a été marquée par de nouvelles manifestations organisées dans le cadre strict des conditions sanitaires du moment. </w:t>
      </w:r>
      <w:r w:rsidR="00DD57A8">
        <w:rPr>
          <w:rFonts w:ascii="Comic Sans MS" w:hAnsi="Comic Sans MS"/>
        </w:rPr>
        <w:br/>
      </w:r>
      <w:r w:rsidRPr="00FA6FB2">
        <w:rPr>
          <w:rFonts w:ascii="Comic Sans MS" w:hAnsi="Comic Sans MS"/>
        </w:rPr>
        <w:t>C'est ainsi que nous avons pu participer les 4 et 5 septembre au Forum de Beaune organisé par la municipalité au Palais des Congrès.</w:t>
      </w:r>
      <w:r w:rsidR="00DD57A8">
        <w:rPr>
          <w:rFonts w:ascii="Comic Sans MS" w:hAnsi="Comic Sans MS"/>
        </w:rPr>
        <w:br/>
      </w:r>
      <w:r w:rsidRPr="00FA6FB2">
        <w:rPr>
          <w:rFonts w:ascii="Comic Sans MS" w:hAnsi="Comic Sans MS"/>
        </w:rPr>
        <w:t>Malgré les contraintes liées au Covid, plus de 2500 visiteurs sont venus.</w:t>
      </w:r>
    </w:p>
    <w:p w14:paraId="6B1BA6EF" w14:textId="7B9664C2" w:rsidR="00257B74" w:rsidRDefault="00257B74" w:rsidP="00DD57A8">
      <w:pPr>
        <w:rPr>
          <w:rFonts w:ascii="Comic Sans MS" w:hAnsi="Comic Sans MS"/>
        </w:rPr>
      </w:pPr>
      <w:r>
        <w:rPr>
          <w:rFonts w:ascii="Comic Sans MS" w:hAnsi="Comic Sans MS"/>
        </w:rPr>
        <w:t xml:space="preserve">Certes se sont </w:t>
      </w:r>
      <w:r w:rsidRPr="00FA6FB2">
        <w:rPr>
          <w:rFonts w:ascii="Comic Sans MS" w:hAnsi="Comic Sans MS"/>
        </w:rPr>
        <w:t>surtout les associations sportives et de loisirs qui ont profité de cette fréquentation. Mais notre stand, avec entre autres la présentation de l'application « Quel Produit », n'a pas à rougir de sa participation. Beaucoup nous connaissent, et nous espérons avoir convaincu de nouvelles personnes de l'intérêt de l'adhésion sympathisant à 15 euros</w:t>
      </w:r>
      <w:r>
        <w:rPr>
          <w:rFonts w:ascii="Comic Sans MS" w:hAnsi="Comic Sans MS"/>
        </w:rPr>
        <w:t xml:space="preserve">. </w:t>
      </w:r>
      <w:r w:rsidR="00DD57A8">
        <w:rPr>
          <w:rFonts w:ascii="Comic Sans MS" w:hAnsi="Comic Sans MS"/>
        </w:rPr>
        <w:br/>
      </w:r>
      <w:r>
        <w:rPr>
          <w:rFonts w:ascii="Comic Sans MS" w:hAnsi="Comic Sans MS"/>
        </w:rPr>
        <w:t xml:space="preserve">Le message </w:t>
      </w:r>
      <w:r w:rsidRPr="00FA6FB2">
        <w:rPr>
          <w:rFonts w:ascii="Comic Sans MS" w:hAnsi="Comic Sans MS"/>
        </w:rPr>
        <w:t>plus nous serons nombreux plus nous pourrons faire pression sur les professionnels comme sur le gouvernement</w:t>
      </w:r>
      <w:r>
        <w:rPr>
          <w:rFonts w:ascii="Comic Sans MS" w:hAnsi="Comic Sans MS"/>
        </w:rPr>
        <w:t xml:space="preserve"> a été entendu.</w:t>
      </w:r>
      <w:r w:rsidRPr="00FA6FB2">
        <w:rPr>
          <w:rFonts w:ascii="Comic Sans MS" w:hAnsi="Comic Sans MS"/>
        </w:rPr>
        <w:t>.</w:t>
      </w:r>
      <w:r w:rsidR="00DD57A8">
        <w:rPr>
          <w:rFonts w:ascii="Comic Sans MS" w:hAnsi="Comic Sans MS"/>
        </w:rPr>
        <w:br/>
      </w:r>
      <w:r>
        <w:rPr>
          <w:rFonts w:ascii="Comic Sans MS" w:hAnsi="Comic Sans MS"/>
        </w:rPr>
        <w:t xml:space="preserve">Comme à chaque fois en </w:t>
      </w:r>
      <w:r w:rsidRPr="00FA6FB2">
        <w:rPr>
          <w:rFonts w:ascii="Comic Sans MS" w:hAnsi="Comic Sans MS"/>
        </w:rPr>
        <w:t>présentant notre rôle de bénévole nous avons souhaité donner à certains l'envie de rejoindre notre équipe</w:t>
      </w:r>
      <w:r>
        <w:rPr>
          <w:rFonts w:ascii="Comic Sans MS" w:hAnsi="Comic Sans MS"/>
        </w:rPr>
        <w:t xml:space="preserve"> de Beaune </w:t>
      </w:r>
      <w:r w:rsidRPr="00FA6FB2">
        <w:rPr>
          <w:rFonts w:ascii="Comic Sans MS" w:hAnsi="Comic Sans MS"/>
        </w:rPr>
        <w:t xml:space="preserve">qu’il convient de remercier pour </w:t>
      </w:r>
      <w:r>
        <w:rPr>
          <w:rFonts w:ascii="Comic Sans MS" w:hAnsi="Comic Sans MS"/>
        </w:rPr>
        <w:t>sa</w:t>
      </w:r>
      <w:r w:rsidRPr="00FA6FB2">
        <w:rPr>
          <w:rFonts w:ascii="Comic Sans MS" w:hAnsi="Comic Sans MS"/>
        </w:rPr>
        <w:t xml:space="preserve"> disponibilité.</w:t>
      </w:r>
      <w:r w:rsidR="00DD57A8">
        <w:rPr>
          <w:rFonts w:ascii="Comic Sans MS" w:hAnsi="Comic Sans MS"/>
        </w:rPr>
        <w:br/>
      </w:r>
      <w:r>
        <w:rPr>
          <w:rFonts w:ascii="Comic Sans MS" w:hAnsi="Comic Sans MS"/>
        </w:rPr>
        <w:t>Nouvelle manifestation : nous avons participé au</w:t>
      </w:r>
      <w:r w:rsidRPr="00D10A6B">
        <w:rPr>
          <w:rFonts w:ascii="Comic Sans MS" w:hAnsi="Comic Sans MS"/>
          <w:b/>
          <w:bCs/>
        </w:rPr>
        <w:t xml:space="preserve"> </w:t>
      </w:r>
      <w:proofErr w:type="spellStart"/>
      <w:r w:rsidRPr="00D10A6B">
        <w:rPr>
          <w:rFonts w:ascii="Comic Sans MS" w:hAnsi="Comic Sans MS"/>
          <w:b/>
          <w:bCs/>
        </w:rPr>
        <w:t>Grand’</w:t>
      </w:r>
      <w:r w:rsidR="000D5E79">
        <w:rPr>
          <w:rFonts w:ascii="Comic Sans MS" w:hAnsi="Comic Sans MS"/>
          <w:b/>
          <w:bCs/>
        </w:rPr>
        <w:t>D</w:t>
      </w:r>
      <w:r w:rsidRPr="00D10A6B">
        <w:rPr>
          <w:rFonts w:ascii="Comic Sans MS" w:hAnsi="Comic Sans MS"/>
          <w:b/>
          <w:bCs/>
        </w:rPr>
        <w:t>ej</w:t>
      </w:r>
      <w:proofErr w:type="spellEnd"/>
      <w:r w:rsidRPr="00D10A6B">
        <w:rPr>
          <w:rFonts w:ascii="Comic Sans MS" w:hAnsi="Comic Sans MS"/>
          <w:b/>
          <w:bCs/>
        </w:rPr>
        <w:t xml:space="preserve"> qui s’est tenu le 12 septembre</w:t>
      </w:r>
      <w:r>
        <w:rPr>
          <w:rFonts w:ascii="Comic Sans MS" w:hAnsi="Comic Sans MS"/>
          <w:b/>
          <w:bCs/>
        </w:rPr>
        <w:t xml:space="preserve"> </w:t>
      </w:r>
      <w:r>
        <w:rPr>
          <w:rFonts w:ascii="Comic Sans MS" w:hAnsi="Comic Sans MS"/>
        </w:rPr>
        <w:t>dans le Parc de la Toison d’Or où là encore les rencontres avec les consommateurs ont été riches et nos démonstrations de l’application ont été appréciées.</w:t>
      </w:r>
    </w:p>
    <w:p w14:paraId="1EE02180" w14:textId="2B404D65" w:rsidR="00257B74" w:rsidRDefault="00257B74" w:rsidP="00257B74">
      <w:pPr>
        <w:pStyle w:val="NormalWeb"/>
        <w:spacing w:after="0"/>
      </w:pPr>
      <w:r w:rsidRPr="004633A5">
        <w:rPr>
          <w:rFonts w:ascii="Comic Sans MS" w:hAnsi="Comic Sans MS"/>
          <w:b/>
          <w:bCs/>
        </w:rPr>
        <w:t>Le dimanche 26 septembre</w:t>
      </w:r>
      <w:r>
        <w:rPr>
          <w:rFonts w:ascii="Comic Sans MS" w:hAnsi="Comic Sans MS"/>
        </w:rPr>
        <w:t xml:space="preserve"> nous étions présents, aux côtés de nos bénévoles du secteur, à la Foire dite écologique de Semur en Auxois pour poursuivre l’information des consommateurs à la fois sur les 70 ans de l’association mais surtout pour leur faire des démonstrations de </w:t>
      </w:r>
      <w:r>
        <w:rPr>
          <w:rFonts w:ascii="Comic Sans MS" w:hAnsi="Comic Sans MS"/>
        </w:rPr>
        <w:lastRenderedPageBreak/>
        <w:t>l’application QUEL Produit ?</w:t>
      </w:r>
      <w:r w:rsidR="004C767B">
        <w:rPr>
          <w:rFonts w:ascii="Comic Sans MS" w:hAnsi="Comic Sans MS"/>
        </w:rPr>
        <w:t xml:space="preserve"> </w:t>
      </w:r>
      <w:r>
        <w:rPr>
          <w:rFonts w:ascii="Comic Sans MS" w:hAnsi="Comic Sans MS"/>
        </w:rPr>
        <w:t xml:space="preserve">et les inviter à nous rejoindre en qualité de sympathisant avec l’adhésion réduite de 15 euros. Malgré une température un peu fraiche nous avons reçu un grand nombre de visiteurs intrigués, comme lors du </w:t>
      </w:r>
      <w:proofErr w:type="spellStart"/>
      <w:r>
        <w:rPr>
          <w:rFonts w:ascii="Comic Sans MS" w:hAnsi="Comic Sans MS"/>
        </w:rPr>
        <w:t>Grand’D</w:t>
      </w:r>
      <w:r w:rsidR="000D5E79">
        <w:rPr>
          <w:rFonts w:ascii="Comic Sans MS" w:hAnsi="Comic Sans MS"/>
        </w:rPr>
        <w:t>e</w:t>
      </w:r>
      <w:r>
        <w:rPr>
          <w:rFonts w:ascii="Comic Sans MS" w:hAnsi="Comic Sans MS"/>
        </w:rPr>
        <w:t>j</w:t>
      </w:r>
      <w:proofErr w:type="spellEnd"/>
      <w:r>
        <w:rPr>
          <w:rFonts w:ascii="Comic Sans MS" w:hAnsi="Comic Sans MS"/>
        </w:rPr>
        <w:t>, par les emballages disposés sur une table en vue des démonstrations. Celles-ci ont eu beaucoup de succès notamment auprès des jeunes et des couples avec enfants. Ce fut aussi l’occasion de rencontrer un nouveau candidat motivé pour rejoindre l’équipe de Montbard et Semur en Auxois.</w:t>
      </w:r>
      <w:r w:rsidR="004C767B">
        <w:rPr>
          <w:rFonts w:ascii="Comic Sans MS" w:hAnsi="Comic Sans MS"/>
        </w:rPr>
        <w:t xml:space="preserve"> </w:t>
      </w:r>
      <w:r>
        <w:rPr>
          <w:rFonts w:ascii="Comic Sans MS" w:hAnsi="Comic Sans MS"/>
        </w:rPr>
        <w:t xml:space="preserve">Mme </w:t>
      </w:r>
      <w:r w:rsidR="004C767B">
        <w:rPr>
          <w:rFonts w:ascii="Comic Sans MS" w:hAnsi="Comic Sans MS"/>
        </w:rPr>
        <w:t>le</w:t>
      </w:r>
      <w:r>
        <w:rPr>
          <w:rFonts w:ascii="Comic Sans MS" w:hAnsi="Comic Sans MS"/>
        </w:rPr>
        <w:t xml:space="preserve"> Maire de Semur en Auxois nous a rendu visite et à cette occasion s’est montrée intéressée par notre proposition de rendez- vous Conso.</w:t>
      </w:r>
    </w:p>
    <w:p w14:paraId="3C927266" w14:textId="2D786CFB" w:rsidR="00257B74" w:rsidRDefault="00257B74" w:rsidP="00257B74">
      <w:pPr>
        <w:pStyle w:val="NormalWeb"/>
        <w:spacing w:after="0"/>
      </w:pPr>
      <w:r>
        <w:rPr>
          <w:rFonts w:ascii="Comic Sans MS" w:hAnsi="Comic Sans MS"/>
        </w:rPr>
        <w:t xml:space="preserve">Mais la </w:t>
      </w:r>
      <w:r w:rsidRPr="000D5E79">
        <w:rPr>
          <w:rFonts w:ascii="Comic Sans MS" w:hAnsi="Comic Sans MS"/>
          <w:b/>
          <w:bCs/>
        </w:rPr>
        <w:t>grande opération anniversaire des 70 ans</w:t>
      </w:r>
      <w:r>
        <w:rPr>
          <w:rFonts w:ascii="Comic Sans MS" w:hAnsi="Comic Sans MS"/>
        </w:rPr>
        <w:t xml:space="preserve"> a été celle qui s’est déroulée sur Dijon les 16,</w:t>
      </w:r>
      <w:r w:rsidR="004C767B">
        <w:rPr>
          <w:rFonts w:ascii="Comic Sans MS" w:hAnsi="Comic Sans MS"/>
        </w:rPr>
        <w:t xml:space="preserve"> </w:t>
      </w:r>
      <w:r>
        <w:rPr>
          <w:rFonts w:ascii="Comic Sans MS" w:hAnsi="Comic Sans MS"/>
        </w:rPr>
        <w:t>17 et 18 octobre lors du passage du Van de l’UFC</w:t>
      </w:r>
      <w:r w:rsidR="000D5E79">
        <w:rPr>
          <w:rFonts w:ascii="Comic Sans MS" w:hAnsi="Comic Sans MS"/>
        </w:rPr>
        <w:t>-</w:t>
      </w:r>
      <w:r>
        <w:rPr>
          <w:rFonts w:ascii="Comic Sans MS" w:hAnsi="Comic Sans MS"/>
        </w:rPr>
        <w:t>Que Choisir.</w:t>
      </w:r>
      <w:r w:rsidR="004C767B">
        <w:rPr>
          <w:rFonts w:ascii="Comic Sans MS" w:hAnsi="Comic Sans MS"/>
        </w:rPr>
        <w:br/>
        <w:t>L</w:t>
      </w:r>
      <w:r>
        <w:rPr>
          <w:rFonts w:ascii="Comic Sans MS" w:hAnsi="Comic Sans MS"/>
        </w:rPr>
        <w:t>e 16 octobre après</w:t>
      </w:r>
      <w:r w:rsidR="000D5E79">
        <w:rPr>
          <w:rFonts w:ascii="Comic Sans MS" w:hAnsi="Comic Sans MS"/>
        </w:rPr>
        <w:t>-</w:t>
      </w:r>
      <w:r>
        <w:rPr>
          <w:rFonts w:ascii="Comic Sans MS" w:hAnsi="Comic Sans MS"/>
        </w:rPr>
        <w:t xml:space="preserve">midi nous avons stationné le Van </w:t>
      </w:r>
      <w:r w:rsidR="004C767B">
        <w:rPr>
          <w:rFonts w:ascii="Comic Sans MS" w:hAnsi="Comic Sans MS"/>
        </w:rPr>
        <w:t xml:space="preserve">Que Choisir </w:t>
      </w:r>
      <w:r>
        <w:rPr>
          <w:rFonts w:ascii="Comic Sans MS" w:hAnsi="Comic Sans MS"/>
        </w:rPr>
        <w:t xml:space="preserve">sur la Place François Rude et là nous avons pu tenir un stand toujours avec la distribution de flyers des 70 ans et les démonstrations de l’application Quel produit ? </w:t>
      </w:r>
      <w:r w:rsidR="004C767B">
        <w:rPr>
          <w:rFonts w:ascii="Comic Sans MS" w:hAnsi="Comic Sans MS"/>
        </w:rPr>
        <w:br/>
      </w:r>
      <w:r>
        <w:rPr>
          <w:rFonts w:ascii="Comic Sans MS" w:hAnsi="Comic Sans MS"/>
        </w:rPr>
        <w:t>Par ailleurs nous avons invité les visiteurs à rejoindre notre « Bar à eaux » pour une dégustation d’eaux, à l’aveugle, avec comme objectif de reconnaître parmi trois eaux, dont 2 eaux de source, laquelle correspondait à l’eau du robinet. Chaque participant a gardé le verre utilisé et les gagnants ont eu en cadeau une gourde en verre aux couleurs de l’UFC Que Choisir, les autres ont eu une pochette cadeau verte avec l’inscription « Consommation responsable » thème générique de toutes ces journées anniversaires.</w:t>
      </w:r>
      <w:r w:rsidR="004C767B">
        <w:rPr>
          <w:rFonts w:ascii="Comic Sans MS" w:hAnsi="Comic Sans MS"/>
        </w:rPr>
        <w:br/>
      </w:r>
      <w:r>
        <w:rPr>
          <w:rFonts w:ascii="Comic Sans MS" w:hAnsi="Comic Sans MS"/>
        </w:rPr>
        <w:t xml:space="preserve">En complément des cadres de Photos permettant un photomaton et portant certains message de consommation responsable, exemple « Je réduis ma consommation de plastique », ont permis aux visiteurs adultes et enfants de se prendre en photo avec leur téléphone personnel. </w:t>
      </w:r>
      <w:r w:rsidR="004C767B">
        <w:rPr>
          <w:rFonts w:ascii="Comic Sans MS" w:hAnsi="Comic Sans MS"/>
        </w:rPr>
        <w:t>Ce côté lu</w:t>
      </w:r>
      <w:r w:rsidR="005034A3">
        <w:rPr>
          <w:rFonts w:ascii="Comic Sans MS" w:hAnsi="Comic Sans MS"/>
        </w:rPr>
        <w:t>dique a été très apprécié</w:t>
      </w:r>
      <w:r>
        <w:rPr>
          <w:rFonts w:ascii="Comic Sans MS" w:hAnsi="Comic Sans MS"/>
        </w:rPr>
        <w:t> !</w:t>
      </w:r>
      <w:r w:rsidR="005034A3">
        <w:rPr>
          <w:rFonts w:ascii="Comic Sans MS" w:hAnsi="Comic Sans MS"/>
        </w:rPr>
        <w:br/>
      </w:r>
      <w:r>
        <w:rPr>
          <w:rFonts w:ascii="Comic Sans MS" w:hAnsi="Comic Sans MS"/>
        </w:rPr>
        <w:t>Pour compléter l’information des consommateurs et les inviter à partager les demandes de l’UFC Que Choisir, 4 pétitions leur ont été proposées :</w:t>
      </w:r>
    </w:p>
    <w:p w14:paraId="593B8506" w14:textId="77777777" w:rsidR="00257B74" w:rsidRDefault="00257B74" w:rsidP="00257B74">
      <w:pPr>
        <w:pStyle w:val="NormalWeb"/>
        <w:numPr>
          <w:ilvl w:val="0"/>
          <w:numId w:val="41"/>
        </w:numPr>
        <w:spacing w:after="0"/>
      </w:pPr>
      <w:r>
        <w:rPr>
          <w:rFonts w:ascii="Comic Sans MS" w:hAnsi="Comic Sans MS"/>
        </w:rPr>
        <w:t xml:space="preserve">TVA sur les taxes énergétiques. Halte à l’escalade fiscale. </w:t>
      </w:r>
    </w:p>
    <w:p w14:paraId="5B6B2C71" w14:textId="2E07B6BD" w:rsidR="00257B74" w:rsidRDefault="00257B74" w:rsidP="00257B74">
      <w:pPr>
        <w:pStyle w:val="NormalWeb"/>
        <w:numPr>
          <w:ilvl w:val="0"/>
          <w:numId w:val="41"/>
        </w:numPr>
        <w:spacing w:after="0"/>
      </w:pPr>
      <w:r>
        <w:rPr>
          <w:rFonts w:ascii="Comic Sans MS" w:hAnsi="Comic Sans MS"/>
        </w:rPr>
        <w:t xml:space="preserve">Démarchage téléphonique. Interdisons le </w:t>
      </w:r>
      <w:r w:rsidR="005034A3">
        <w:rPr>
          <w:rFonts w:ascii="Comic Sans MS" w:hAnsi="Comic Sans MS"/>
        </w:rPr>
        <w:t>f</w:t>
      </w:r>
      <w:r>
        <w:rPr>
          <w:rFonts w:ascii="Comic Sans MS" w:hAnsi="Comic Sans MS"/>
        </w:rPr>
        <w:t>léau.</w:t>
      </w:r>
    </w:p>
    <w:p w14:paraId="3994CF28" w14:textId="77777777" w:rsidR="00257B74" w:rsidRDefault="00257B74" w:rsidP="00257B74">
      <w:pPr>
        <w:pStyle w:val="NormalWeb"/>
        <w:numPr>
          <w:ilvl w:val="0"/>
          <w:numId w:val="41"/>
        </w:numPr>
        <w:spacing w:after="0"/>
      </w:pPr>
      <w:r>
        <w:rPr>
          <w:rFonts w:ascii="Comic Sans MS" w:hAnsi="Comic Sans MS"/>
        </w:rPr>
        <w:t>Pour une eau du robinet garantie sans pesticides !</w:t>
      </w:r>
    </w:p>
    <w:p w14:paraId="1CDBFEC9" w14:textId="77777777" w:rsidR="00257B74" w:rsidRDefault="00257B74" w:rsidP="00257B74">
      <w:pPr>
        <w:pStyle w:val="NormalWeb"/>
        <w:numPr>
          <w:ilvl w:val="0"/>
          <w:numId w:val="41"/>
        </w:numPr>
        <w:spacing w:after="0"/>
      </w:pPr>
      <w:r>
        <w:rPr>
          <w:rFonts w:ascii="Comic Sans MS" w:hAnsi="Comic Sans MS"/>
        </w:rPr>
        <w:t>Obésité infantile. Eteignons la pub pour la malbouffe !</w:t>
      </w:r>
    </w:p>
    <w:p w14:paraId="03E257C0" w14:textId="51C77503" w:rsidR="00257B74" w:rsidRDefault="00257B74" w:rsidP="00257B74">
      <w:pPr>
        <w:pStyle w:val="NormalWeb"/>
        <w:spacing w:after="0"/>
      </w:pPr>
      <w:r>
        <w:rPr>
          <w:rFonts w:ascii="Comic Sans MS" w:hAnsi="Comic Sans MS"/>
        </w:rPr>
        <w:t>Enfin d’autres « goodies » ont été distribués dont des un cache caméra pour ordinateur (protection de la vie privée) des loupes et des mises en garde contre les dérives des réseaux sociaux.</w:t>
      </w:r>
      <w:r w:rsidR="005034A3">
        <w:rPr>
          <w:rFonts w:ascii="Comic Sans MS" w:hAnsi="Comic Sans MS"/>
        </w:rPr>
        <w:br/>
      </w:r>
      <w:r>
        <w:rPr>
          <w:rFonts w:ascii="Comic Sans MS" w:hAnsi="Comic Sans MS"/>
        </w:rPr>
        <w:t>Bien sûr nos triptyques sur la saisonnalité et « zéro pesticides » ont été mis à la disposition de tous.</w:t>
      </w:r>
      <w:r w:rsidR="005034A3">
        <w:rPr>
          <w:rFonts w:ascii="Comic Sans MS" w:hAnsi="Comic Sans MS"/>
        </w:rPr>
        <w:br/>
      </w:r>
      <w:r>
        <w:rPr>
          <w:rFonts w:ascii="Comic Sans MS" w:hAnsi="Comic Sans MS"/>
        </w:rPr>
        <w:t>Ce fut une belle après</w:t>
      </w:r>
      <w:r w:rsidR="00202B7D">
        <w:rPr>
          <w:rFonts w:ascii="Comic Sans MS" w:hAnsi="Comic Sans MS"/>
        </w:rPr>
        <w:t>-</w:t>
      </w:r>
      <w:r>
        <w:rPr>
          <w:rFonts w:ascii="Comic Sans MS" w:hAnsi="Comic Sans MS"/>
        </w:rPr>
        <w:t>midi où nous avons rencontré un certain nombre d’adhérents qui n’ont pas hésité à signer les pétitions</w:t>
      </w:r>
      <w:r w:rsidR="005034A3">
        <w:rPr>
          <w:rFonts w:ascii="Comic Sans MS" w:hAnsi="Comic Sans MS"/>
        </w:rPr>
        <w:t>.</w:t>
      </w:r>
      <w:r w:rsidR="005034A3">
        <w:rPr>
          <w:rFonts w:ascii="Comic Sans MS" w:hAnsi="Comic Sans MS"/>
        </w:rPr>
        <w:br/>
      </w:r>
      <w:r>
        <w:rPr>
          <w:rFonts w:ascii="Comic Sans MS" w:hAnsi="Comic Sans MS"/>
        </w:rPr>
        <w:t>Bien sûr en présentant notre rôle de bénévole nous avons souhaité donner à certains l'envie de rejoindre notre équipe</w:t>
      </w:r>
      <w:r w:rsidR="005034A3">
        <w:rPr>
          <w:rFonts w:ascii="Comic Sans MS" w:hAnsi="Comic Sans MS"/>
        </w:rPr>
        <w:t xml:space="preserve"> </w:t>
      </w:r>
      <w:r>
        <w:rPr>
          <w:rFonts w:ascii="Comic Sans MS" w:hAnsi="Comic Sans MS"/>
        </w:rPr>
        <w:t>représentée sur place par plusieurs bénévoles qu’il convient de remercier pour leur disponibilité.</w:t>
      </w:r>
      <w:r w:rsidR="005034A3">
        <w:rPr>
          <w:rFonts w:ascii="Comic Sans MS" w:hAnsi="Comic Sans MS"/>
        </w:rPr>
        <w:br/>
      </w:r>
      <w:r>
        <w:rPr>
          <w:rFonts w:ascii="Comic Sans MS" w:hAnsi="Comic Sans MS"/>
        </w:rPr>
        <w:t>Compte tenu du succès de ce type de communication pour une meilleure visibilité de notre association dès le lendemain nous avons installé le Van Place de La République devant la fontaine.</w:t>
      </w:r>
    </w:p>
    <w:p w14:paraId="31FC5C02" w14:textId="4AC67CEA" w:rsidR="00257B74" w:rsidRDefault="00257B74" w:rsidP="00257B74">
      <w:pPr>
        <w:pStyle w:val="NormalWeb"/>
        <w:spacing w:after="0"/>
      </w:pPr>
      <w:r>
        <w:rPr>
          <w:rFonts w:ascii="Comic Sans MS" w:hAnsi="Comic Sans MS"/>
        </w:rPr>
        <w:lastRenderedPageBreak/>
        <w:t>Là, toute la journée les bénévoles se sont relayés pour poursuivre les activités anniversaires comme la veille avec le même succès pour l’application Quel Produit ?, notre « Bar à eaux » les pétitions et les photomatons.</w:t>
      </w:r>
      <w:r w:rsidR="005034A3">
        <w:rPr>
          <w:rFonts w:ascii="Comic Sans MS" w:hAnsi="Comic Sans MS"/>
        </w:rPr>
        <w:br/>
      </w:r>
      <w:r>
        <w:rPr>
          <w:rFonts w:ascii="Comic Sans MS" w:hAnsi="Comic Sans MS"/>
        </w:rPr>
        <w:t xml:space="preserve">Comme nous avons eu la chance de bénéficier de la présence du Van sur Dijon, pendant trois jours, nous </w:t>
      </w:r>
      <w:r w:rsidR="005034A3">
        <w:rPr>
          <w:rFonts w:ascii="Comic Sans MS" w:hAnsi="Comic Sans MS"/>
        </w:rPr>
        <w:t>avons été accue</w:t>
      </w:r>
      <w:r w:rsidR="00E31812">
        <w:rPr>
          <w:rFonts w:ascii="Comic Sans MS" w:hAnsi="Comic Sans MS"/>
        </w:rPr>
        <w:t>i</w:t>
      </w:r>
      <w:r w:rsidR="005034A3">
        <w:rPr>
          <w:rFonts w:ascii="Comic Sans MS" w:hAnsi="Comic Sans MS"/>
        </w:rPr>
        <w:t>llis</w:t>
      </w:r>
      <w:r>
        <w:rPr>
          <w:rFonts w:ascii="Comic Sans MS" w:hAnsi="Comic Sans MS"/>
        </w:rPr>
        <w:t xml:space="preserve"> </w:t>
      </w:r>
      <w:r w:rsidR="00E31812">
        <w:rPr>
          <w:rFonts w:ascii="Comic Sans MS" w:hAnsi="Comic Sans MS"/>
        </w:rPr>
        <w:t>par</w:t>
      </w:r>
      <w:r>
        <w:rPr>
          <w:rFonts w:ascii="Comic Sans MS" w:hAnsi="Comic Sans MS"/>
        </w:rPr>
        <w:t xml:space="preserve"> IKEA qui a tout de suite accepté notre présence,</w:t>
      </w:r>
      <w:r w:rsidR="00E31812">
        <w:rPr>
          <w:rFonts w:ascii="Comic Sans MS" w:hAnsi="Comic Sans MS"/>
        </w:rPr>
        <w:br/>
      </w:r>
      <w:r>
        <w:rPr>
          <w:rFonts w:ascii="Comic Sans MS" w:hAnsi="Comic Sans MS"/>
        </w:rPr>
        <w:t>le lundi 18 octobre, sur leur parking, bien sûr comme chaque fois dans le strict respect</w:t>
      </w:r>
      <w:r w:rsidR="00E31812">
        <w:rPr>
          <w:rFonts w:ascii="Comic Sans MS" w:hAnsi="Comic Sans MS"/>
        </w:rPr>
        <w:t xml:space="preserve"> </w:t>
      </w:r>
      <w:r>
        <w:rPr>
          <w:rFonts w:ascii="Comic Sans MS" w:hAnsi="Comic Sans MS"/>
        </w:rPr>
        <w:t xml:space="preserve">des </w:t>
      </w:r>
      <w:r w:rsidR="00E31812">
        <w:rPr>
          <w:rFonts w:ascii="Comic Sans MS" w:hAnsi="Comic Sans MS"/>
        </w:rPr>
        <w:t>c</w:t>
      </w:r>
      <w:r>
        <w:rPr>
          <w:rFonts w:ascii="Comic Sans MS" w:hAnsi="Comic Sans MS"/>
        </w:rPr>
        <w:t>ontraintes sanitaires.</w:t>
      </w:r>
    </w:p>
    <w:p w14:paraId="0B25F7F0" w14:textId="6F4D231C" w:rsidR="00257B74" w:rsidRDefault="00257B74" w:rsidP="00257B74">
      <w:pPr>
        <w:pStyle w:val="NormalWeb"/>
        <w:spacing w:after="0"/>
      </w:pPr>
      <w:r>
        <w:rPr>
          <w:rFonts w:ascii="Comic Sans MS" w:hAnsi="Comic Sans MS"/>
        </w:rPr>
        <w:t>Là encore les bénévoles se sont relayés tout au long de la journée pour inviter les clients du magasin à découvrir nos activités dont celles organisées pour fêter les 70 ans</w:t>
      </w:r>
      <w:r w:rsidR="00E31812">
        <w:rPr>
          <w:rFonts w:ascii="Comic Sans MS" w:hAnsi="Comic Sans MS"/>
        </w:rPr>
        <w:t xml:space="preserve">. </w:t>
      </w:r>
      <w:r>
        <w:rPr>
          <w:rFonts w:ascii="Comic Sans MS" w:hAnsi="Comic Sans MS"/>
        </w:rPr>
        <w:t>Un message sur notre présence a même été diffusé à l’intérieur du magasin. Certes les clients avaient comme préoccupation les achats pour lesquels ils étaient venus mais néanmoins nos invitations à découvrir nos activités ont eu un certain succès.</w:t>
      </w:r>
      <w:r w:rsidR="00E31812">
        <w:rPr>
          <w:rFonts w:ascii="Comic Sans MS" w:hAnsi="Comic Sans MS"/>
        </w:rPr>
        <w:br/>
      </w:r>
      <w:r>
        <w:rPr>
          <w:rFonts w:ascii="Comic Sans MS" w:hAnsi="Comic Sans MS"/>
        </w:rPr>
        <w:t>Remerciements particuliers à Gérard LARCHE, notre chauffeur qui a hébergé le Van chez lui et en a assuré les différents déplacements depuis le 15 au soir pour le récupérer à Chalon sur Saône, le samedi 16, le dimanche 17 et le lundi 18 jusqu’au soir où un autre chauffeur est arrivé depuis Besançon pour le convoyer en Franche Comté afin de poursuivre le parcours vers le Grand Est</w:t>
      </w:r>
      <w:r w:rsidR="000D5E79">
        <w:rPr>
          <w:rFonts w:ascii="Comic Sans MS" w:hAnsi="Comic Sans MS"/>
        </w:rPr>
        <w:t>.</w:t>
      </w:r>
      <w:r w:rsidR="00E31812">
        <w:rPr>
          <w:rFonts w:ascii="Comic Sans MS" w:hAnsi="Comic Sans MS"/>
        </w:rPr>
        <w:br/>
      </w:r>
      <w:r>
        <w:rPr>
          <w:rFonts w:ascii="Comic Sans MS" w:hAnsi="Comic Sans MS"/>
        </w:rPr>
        <w:t>Nos remerciements s’adressent aussi à la quinzaine de bénévoles, très motivés et qui se sont relayés pendant ces trois journées.</w:t>
      </w:r>
      <w:r w:rsidR="00E31812">
        <w:rPr>
          <w:rFonts w:ascii="Comic Sans MS" w:hAnsi="Comic Sans MS"/>
        </w:rPr>
        <w:br/>
      </w:r>
      <w:r w:rsidRPr="00B32EFA">
        <w:rPr>
          <w:rFonts w:ascii="Comic Sans MS" w:hAnsi="Comic Sans MS"/>
        </w:rPr>
        <w:t>Avant de clôturer cette année « Anniversaire »</w:t>
      </w:r>
      <w:r>
        <w:rPr>
          <w:rFonts w:ascii="Comic Sans MS" w:hAnsi="Comic Sans MS"/>
        </w:rPr>
        <w:t> : q</w:t>
      </w:r>
      <w:r w:rsidRPr="00B32EFA">
        <w:rPr>
          <w:rFonts w:ascii="Comic Sans MS" w:hAnsi="Comic Sans MS"/>
        </w:rPr>
        <w:t>uelques chiffres pour illustrer notre participation aux 70 ans de l’UFC</w:t>
      </w:r>
      <w:r w:rsidR="000D5E79">
        <w:rPr>
          <w:rFonts w:ascii="Comic Sans MS" w:hAnsi="Comic Sans MS"/>
        </w:rPr>
        <w:t>-</w:t>
      </w:r>
      <w:r w:rsidRPr="00B32EFA">
        <w:rPr>
          <w:rFonts w:ascii="Comic Sans MS" w:hAnsi="Comic Sans MS"/>
        </w:rPr>
        <w:t>Que Choisir</w:t>
      </w:r>
      <w:r>
        <w:rPr>
          <w:rFonts w:ascii="Comic Sans MS" w:hAnsi="Comic Sans MS"/>
        </w:rPr>
        <w:t xml:space="preserve"> sur Dijon</w:t>
      </w:r>
      <w:r w:rsidRPr="00B32EFA">
        <w:rPr>
          <w:rFonts w:ascii="Comic Sans MS" w:hAnsi="Comic Sans MS"/>
        </w:rPr>
        <w:t> :</w:t>
      </w:r>
      <w:r>
        <w:rPr>
          <w:rFonts w:ascii="Comic Sans MS" w:hAnsi="Comic Sans MS"/>
        </w:rPr>
        <w:t xml:space="preserve"> p</w:t>
      </w:r>
      <w:r w:rsidRPr="00B32EFA">
        <w:rPr>
          <w:rFonts w:ascii="Comic Sans MS" w:hAnsi="Comic Sans MS"/>
        </w:rPr>
        <w:t>lus de 200 visiteurs, 243 signataires de pétitions (58 pour une eau du robinet sans pesticides, 70 contre le démarchage téléphonique, 67 pour la suppression de la TVA sur les taxes énergétiques et 48 contre la malbouffe), 82 dégustateurs d’eaux dont 45% ont reconnu effectivement l’eau du robinet</w:t>
      </w:r>
      <w:r>
        <w:rPr>
          <w:rFonts w:ascii="Comic Sans MS" w:hAnsi="Comic Sans MS"/>
        </w:rPr>
        <w:t xml:space="preserve">. </w:t>
      </w:r>
    </w:p>
    <w:p w14:paraId="4AA56EBB" w14:textId="7D48CE9F" w:rsidR="00257B74" w:rsidRDefault="00257B74" w:rsidP="00E31812">
      <w:pPr>
        <w:pStyle w:val="NormalWeb"/>
        <w:spacing w:before="102" w:beforeAutospacing="0" w:after="102"/>
      </w:pPr>
      <w:r>
        <w:rPr>
          <w:rFonts w:ascii="Comic Sans MS" w:hAnsi="Comic Sans MS"/>
          <w:b/>
          <w:bCs/>
        </w:rPr>
        <w:t>Un regret : concernant la couverture médiatique,</w:t>
      </w:r>
      <w:r>
        <w:rPr>
          <w:rFonts w:ascii="Comic Sans MS" w:hAnsi="Comic Sans MS"/>
        </w:rPr>
        <w:t xml:space="preserve"> certes nous avons eu la malchance que pendant cette fin de semaine se déroulaient des épreuves sportives internationales (Marathon des vignes et compétition de rollers) mais nous ne pouvons que regretter que les médias n’aient pas relayé les informations données par communiqué de presse en date du 12 octobre et rappelé</w:t>
      </w:r>
      <w:r w:rsidR="00E31812">
        <w:rPr>
          <w:rFonts w:ascii="Comic Sans MS" w:hAnsi="Comic Sans MS"/>
        </w:rPr>
        <w:t>es</w:t>
      </w:r>
      <w:r>
        <w:rPr>
          <w:rFonts w:ascii="Comic Sans MS" w:hAnsi="Comic Sans MS"/>
        </w:rPr>
        <w:t xml:space="preserve"> quelques 72 heures avant la première manifestation</w:t>
      </w:r>
      <w:r w:rsidR="00E31812">
        <w:rPr>
          <w:rFonts w:ascii="Comic Sans MS" w:hAnsi="Comic Sans MS"/>
        </w:rPr>
        <w:t>.</w:t>
      </w:r>
      <w:r>
        <w:rPr>
          <w:rFonts w:ascii="Comic Sans MS" w:hAnsi="Comic Sans MS"/>
        </w:rPr>
        <w:t xml:space="preserve"> </w:t>
      </w:r>
    </w:p>
    <w:p w14:paraId="39898023" w14:textId="5C30A5D0" w:rsidR="00257B74" w:rsidRDefault="00257B74" w:rsidP="00257B74">
      <w:pPr>
        <w:pStyle w:val="NormalWeb"/>
        <w:spacing w:after="0"/>
        <w:rPr>
          <w:rFonts w:ascii="Comic Sans MS" w:hAnsi="Comic Sans MS"/>
        </w:rPr>
      </w:pPr>
      <w:r w:rsidRPr="00AA4129">
        <w:rPr>
          <w:rFonts w:ascii="Comic Sans MS" w:hAnsi="Comic Sans MS"/>
        </w:rPr>
        <w:t>A propos de la campagne « EMCE » il nous a fallu informer les inscrits</w:t>
      </w:r>
      <w:r w:rsidR="009A00B2" w:rsidRPr="00AA4129">
        <w:rPr>
          <w:rFonts w:ascii="Comic Sans MS" w:hAnsi="Comic Sans MS"/>
        </w:rPr>
        <w:t xml:space="preserve"> du report de celle-ci au premier trimestre 2022</w:t>
      </w:r>
      <w:r w:rsidR="009A00B2">
        <w:rPr>
          <w:rFonts w:ascii="Comic Sans MS" w:hAnsi="Comic Sans MS"/>
        </w:rPr>
        <w:t xml:space="preserve"> sinon plus tard</w:t>
      </w:r>
      <w:r w:rsidR="009A00B2" w:rsidRPr="00AA4129">
        <w:rPr>
          <w:rFonts w:ascii="Comic Sans MS" w:hAnsi="Comic Sans MS"/>
        </w:rPr>
        <w:t xml:space="preserve">. </w:t>
      </w:r>
      <w:r w:rsidR="009A00B2">
        <w:rPr>
          <w:rFonts w:ascii="Comic Sans MS" w:hAnsi="Comic Sans MS"/>
        </w:rPr>
        <w:t>L</w:t>
      </w:r>
      <w:r w:rsidRPr="00AA4129">
        <w:rPr>
          <w:rFonts w:ascii="Comic Sans MS" w:hAnsi="Comic Sans MS"/>
        </w:rPr>
        <w:t>es circonstances fluctuantes des marchés de l’énergie n’ayant pas permis de mener à bien la désignation de fournisseurs répondant aux cahiers des charges</w:t>
      </w:r>
      <w:bookmarkStart w:id="1" w:name="_Hlk98255552"/>
      <w:r w:rsidR="009A00B2">
        <w:rPr>
          <w:rFonts w:ascii="Comic Sans MS" w:hAnsi="Comic Sans MS"/>
        </w:rPr>
        <w:t>.</w:t>
      </w:r>
      <w:r w:rsidRPr="00AA4129">
        <w:rPr>
          <w:rFonts w:ascii="Comic Sans MS" w:hAnsi="Comic Sans MS"/>
        </w:rPr>
        <w:t xml:space="preserve"> </w:t>
      </w:r>
    </w:p>
    <w:bookmarkEnd w:id="1"/>
    <w:p w14:paraId="5039FD6A" w14:textId="77777777" w:rsidR="00D84E92" w:rsidRDefault="00D84E92" w:rsidP="00683F2F">
      <w:pPr>
        <w:tabs>
          <w:tab w:val="left" w:pos="10348"/>
        </w:tabs>
        <w:ind w:right="283"/>
        <w:jc w:val="both"/>
        <w:rPr>
          <w:rFonts w:ascii="Comic Sans MS" w:hAnsi="Comic Sans MS" w:cstheme="minorHAnsi"/>
          <w:b/>
          <w:color w:val="4F81BD" w:themeColor="accent1"/>
        </w:rPr>
      </w:pPr>
    </w:p>
    <w:p w14:paraId="305C2B07" w14:textId="5D93FFB3" w:rsidR="00683F2F" w:rsidRDefault="00683F2F" w:rsidP="00683F2F">
      <w:pPr>
        <w:tabs>
          <w:tab w:val="left" w:pos="10348"/>
        </w:tabs>
        <w:ind w:right="283"/>
        <w:jc w:val="both"/>
        <w:rPr>
          <w:rFonts w:ascii="Comic Sans MS" w:hAnsi="Comic Sans MS" w:cstheme="minorHAnsi"/>
          <w:b/>
          <w:color w:val="FF0000"/>
        </w:rPr>
      </w:pPr>
      <w:r w:rsidRPr="00725148">
        <w:rPr>
          <w:rFonts w:ascii="Comic Sans MS" w:hAnsi="Comic Sans MS" w:cstheme="minorHAnsi"/>
          <w:b/>
          <w:color w:val="4F81BD" w:themeColor="accent1"/>
        </w:rPr>
        <w:t>R</w:t>
      </w:r>
      <w:r w:rsidR="00D170B5">
        <w:rPr>
          <w:rFonts w:ascii="Comic Sans MS" w:hAnsi="Comic Sans MS" w:cstheme="minorHAnsi"/>
          <w:b/>
          <w:color w:val="4F81BD" w:themeColor="accent1"/>
        </w:rPr>
        <w:t>ELATIONS</w:t>
      </w:r>
      <w:r w:rsidRPr="00725148">
        <w:rPr>
          <w:rFonts w:ascii="Comic Sans MS" w:hAnsi="Comic Sans MS" w:cstheme="minorHAnsi"/>
          <w:b/>
          <w:color w:val="4F81BD" w:themeColor="accent1"/>
        </w:rPr>
        <w:t xml:space="preserve"> avec les</w:t>
      </w:r>
      <w:r w:rsidRPr="00725148">
        <w:rPr>
          <w:rFonts w:ascii="Comic Sans MS" w:hAnsi="Comic Sans MS" w:cstheme="minorHAnsi"/>
          <w:color w:val="4F81BD" w:themeColor="accent1"/>
        </w:rPr>
        <w:t xml:space="preserve"> </w:t>
      </w:r>
      <w:r w:rsidRPr="00725148">
        <w:rPr>
          <w:rFonts w:ascii="Comic Sans MS" w:hAnsi="Comic Sans MS" w:cstheme="minorHAnsi"/>
          <w:b/>
          <w:color w:val="4F81BD" w:themeColor="accent1"/>
        </w:rPr>
        <w:t>« </w:t>
      </w:r>
      <w:r>
        <w:rPr>
          <w:rFonts w:ascii="Comic Sans MS" w:hAnsi="Comic Sans MS" w:cstheme="minorHAnsi"/>
          <w:b/>
          <w:color w:val="4F81BD" w:themeColor="accent1"/>
        </w:rPr>
        <w:t>B</w:t>
      </w:r>
      <w:r w:rsidRPr="00725148">
        <w:rPr>
          <w:rFonts w:ascii="Comic Sans MS" w:hAnsi="Comic Sans MS" w:cstheme="minorHAnsi"/>
          <w:b/>
          <w:color w:val="4F81BD" w:themeColor="accent1"/>
        </w:rPr>
        <w:t xml:space="preserve">ailleurs sociaux » </w:t>
      </w:r>
      <w:r w:rsidR="00852E87">
        <w:rPr>
          <w:rFonts w:ascii="Comic Sans MS" w:hAnsi="Comic Sans MS" w:cstheme="minorHAnsi"/>
          <w:b/>
          <w:color w:val="4F81BD" w:themeColor="accent1"/>
        </w:rPr>
        <w:t xml:space="preserve"> </w:t>
      </w:r>
    </w:p>
    <w:p w14:paraId="78A61590" w14:textId="5C7DB7D1" w:rsidR="005F26CB" w:rsidRPr="00E31812" w:rsidRDefault="005F26CB" w:rsidP="00683F2F">
      <w:pPr>
        <w:tabs>
          <w:tab w:val="left" w:pos="10348"/>
        </w:tabs>
        <w:ind w:right="283"/>
        <w:jc w:val="both"/>
        <w:rPr>
          <w:rFonts w:ascii="Comic Sans MS" w:hAnsi="Comic Sans MS" w:cstheme="minorHAnsi"/>
          <w:b/>
          <w:color w:val="FF0000"/>
          <w:sz w:val="16"/>
          <w:szCs w:val="16"/>
        </w:rPr>
      </w:pPr>
    </w:p>
    <w:p w14:paraId="777F3182" w14:textId="4157FE96" w:rsidR="005F26CB" w:rsidRPr="005F26CB" w:rsidRDefault="005F26CB" w:rsidP="005F26CB">
      <w:pPr>
        <w:ind w:left="142"/>
        <w:rPr>
          <w:rFonts w:ascii="Comic Sans MS" w:hAnsi="Comic Sans MS"/>
        </w:rPr>
      </w:pPr>
      <w:r w:rsidRPr="005F26CB">
        <w:rPr>
          <w:rFonts w:ascii="Comic Sans MS" w:hAnsi="Comic Sans MS"/>
        </w:rPr>
        <w:t>Rappel : Notre association participe à la défense des locataires d’organismes HLM et plus spécialement de ceux qui logent chez Grand Dijon Habitat et chez ORVITIS depuis les élections de 2018 où nous avons obtenu des postes de représentants de locataires.</w:t>
      </w:r>
    </w:p>
    <w:p w14:paraId="04246C40" w14:textId="77777777" w:rsidR="0043603B" w:rsidRDefault="005F26CB" w:rsidP="005F26CB">
      <w:pPr>
        <w:ind w:left="142"/>
        <w:rPr>
          <w:rFonts w:ascii="Comic Sans MS" w:hAnsi="Comic Sans MS"/>
        </w:rPr>
      </w:pPr>
      <w:r w:rsidRPr="005F26CB">
        <w:rPr>
          <w:rFonts w:ascii="Comic Sans MS" w:hAnsi="Comic Sans MS"/>
        </w:rPr>
        <w:t xml:space="preserve">Poursuivant cette activité tout au long de l’année 2021 malgré les contraintes sanitaires rencontrées une bonne partie de l’année, nous avons participé soit au titre d’élu au Conseil d’Administration soit au titre de notre association aux différentes réunions externes </w:t>
      </w:r>
    </w:p>
    <w:p w14:paraId="659B4774" w14:textId="57FDDEC5" w:rsidR="005F26CB" w:rsidRPr="005F26CB" w:rsidRDefault="005F26CB" w:rsidP="005F26CB">
      <w:pPr>
        <w:ind w:left="142"/>
        <w:rPr>
          <w:rFonts w:ascii="Comic Sans MS" w:hAnsi="Comic Sans MS"/>
        </w:rPr>
      </w:pPr>
      <w:r w:rsidRPr="005F26CB">
        <w:rPr>
          <w:rFonts w:ascii="Comic Sans MS" w:hAnsi="Comic Sans MS"/>
        </w:rPr>
        <w:lastRenderedPageBreak/>
        <w:t xml:space="preserve">(GDH :34 ; </w:t>
      </w:r>
      <w:proofErr w:type="spellStart"/>
      <w:r w:rsidRPr="005F26CB">
        <w:rPr>
          <w:rFonts w:ascii="Comic Sans MS" w:hAnsi="Comic Sans MS"/>
        </w:rPr>
        <w:t>Orvitis</w:t>
      </w:r>
      <w:proofErr w:type="spellEnd"/>
      <w:r w:rsidRPr="005F26CB">
        <w:rPr>
          <w:rFonts w:ascii="Comic Sans MS" w:hAnsi="Comic Sans MS"/>
        </w:rPr>
        <w:t xml:space="preserve"> : 64), aux réunions dématérialisées (GDH : 112 ; </w:t>
      </w:r>
      <w:proofErr w:type="spellStart"/>
      <w:r w:rsidRPr="005F26CB">
        <w:rPr>
          <w:rFonts w:ascii="Comic Sans MS" w:hAnsi="Comic Sans MS"/>
        </w:rPr>
        <w:t>Orvitis</w:t>
      </w:r>
      <w:proofErr w:type="spellEnd"/>
      <w:r w:rsidRPr="005F26CB">
        <w:rPr>
          <w:rFonts w:ascii="Comic Sans MS" w:hAnsi="Comic Sans MS"/>
        </w:rPr>
        <w:t> : 134) des différentes instances.</w:t>
      </w:r>
    </w:p>
    <w:p w14:paraId="11111778" w14:textId="09B6142F" w:rsidR="005F26CB" w:rsidRPr="005F26CB" w:rsidRDefault="005F26CB" w:rsidP="005F26CB">
      <w:pPr>
        <w:ind w:left="142"/>
        <w:rPr>
          <w:rFonts w:ascii="Comic Sans MS" w:hAnsi="Comic Sans MS"/>
        </w:rPr>
      </w:pPr>
      <w:r w:rsidRPr="005F26CB">
        <w:rPr>
          <w:rFonts w:ascii="Comic Sans MS" w:hAnsi="Comic Sans MS"/>
        </w:rPr>
        <w:t>L’année a été riche en réclamations de locataires et nous a</w:t>
      </w:r>
      <w:r w:rsidR="0043603B">
        <w:rPr>
          <w:rFonts w:ascii="Comic Sans MS" w:hAnsi="Comic Sans MS"/>
        </w:rPr>
        <w:t xml:space="preserve"> </w:t>
      </w:r>
      <w:r w:rsidRPr="005F26CB">
        <w:rPr>
          <w:rFonts w:ascii="Comic Sans MS" w:hAnsi="Comic Sans MS"/>
        </w:rPr>
        <w:t>conduit à ouvrir un nombre de dossiers important et à enregistrer de très nombreux signalements dont le détail suit :</w:t>
      </w:r>
    </w:p>
    <w:p w14:paraId="57BE0067" w14:textId="5960F1F0" w:rsidR="005F26CB" w:rsidRPr="005F26CB" w:rsidRDefault="005F26CB" w:rsidP="005F26CB">
      <w:pPr>
        <w:numPr>
          <w:ilvl w:val="0"/>
          <w:numId w:val="40"/>
        </w:numPr>
        <w:rPr>
          <w:rFonts w:ascii="Calibri" w:hAnsi="Calibri" w:cs="Calibri"/>
        </w:rPr>
      </w:pPr>
      <w:r w:rsidRPr="005F26CB">
        <w:rPr>
          <w:rFonts w:ascii="Comic Sans MS" w:hAnsi="Comic Sans MS"/>
        </w:rPr>
        <w:t>Chez GDH ouverture de 24 dossiers, 37 signalements soit lors de rendez</w:t>
      </w:r>
      <w:r w:rsidR="0043603B">
        <w:rPr>
          <w:rFonts w:ascii="Comic Sans MS" w:hAnsi="Comic Sans MS"/>
        </w:rPr>
        <w:t>-</w:t>
      </w:r>
      <w:r w:rsidRPr="005F26CB">
        <w:rPr>
          <w:rFonts w:ascii="Comic Sans MS" w:hAnsi="Comic Sans MS"/>
        </w:rPr>
        <w:t>vous à l’association (12), soit sur place ou en distanciel</w:t>
      </w:r>
      <w:r w:rsidR="0043603B">
        <w:rPr>
          <w:rFonts w:ascii="Comic Sans MS" w:hAnsi="Comic Sans MS"/>
        </w:rPr>
        <w:t>.</w:t>
      </w:r>
    </w:p>
    <w:p w14:paraId="2F2256E5" w14:textId="4CD3966F" w:rsidR="005F26CB" w:rsidRPr="005F26CB" w:rsidRDefault="005F26CB" w:rsidP="005F26CB">
      <w:pPr>
        <w:numPr>
          <w:ilvl w:val="0"/>
          <w:numId w:val="40"/>
        </w:numPr>
        <w:rPr>
          <w:rFonts w:ascii="Calibri" w:hAnsi="Calibri" w:cs="Calibri"/>
        </w:rPr>
      </w:pPr>
      <w:r w:rsidRPr="005F26CB">
        <w:rPr>
          <w:rFonts w:ascii="Comic Sans MS" w:hAnsi="Comic Sans MS"/>
        </w:rPr>
        <w:t>Chez ORVITIS ouverture de 23 dossiers, 37 signalements lors de rendez</w:t>
      </w:r>
      <w:r w:rsidR="0043603B">
        <w:rPr>
          <w:rFonts w:ascii="Comic Sans MS" w:hAnsi="Comic Sans MS"/>
        </w:rPr>
        <w:t>-</w:t>
      </w:r>
      <w:r w:rsidRPr="005F26CB">
        <w:rPr>
          <w:rFonts w:ascii="Comic Sans MS" w:hAnsi="Comic Sans MS"/>
        </w:rPr>
        <w:t>vous (14), dans les mêmes conditions que chez GDH.</w:t>
      </w:r>
    </w:p>
    <w:p w14:paraId="536C631C" w14:textId="2931021A" w:rsidR="005F26CB" w:rsidRPr="005F26CB" w:rsidRDefault="005F26CB" w:rsidP="005F26CB">
      <w:pPr>
        <w:ind w:left="142"/>
        <w:rPr>
          <w:rFonts w:ascii="Comic Sans MS" w:hAnsi="Comic Sans MS"/>
        </w:rPr>
      </w:pPr>
      <w:r w:rsidRPr="005F26CB">
        <w:rPr>
          <w:rFonts w:ascii="Comic Sans MS" w:hAnsi="Comic Sans MS"/>
        </w:rPr>
        <w:t>Bien sûr</w:t>
      </w:r>
      <w:r w:rsidR="0043603B">
        <w:rPr>
          <w:rFonts w:ascii="Comic Sans MS" w:hAnsi="Comic Sans MS"/>
        </w:rPr>
        <w:t xml:space="preserve">, </w:t>
      </w:r>
      <w:r w:rsidRPr="005F26CB">
        <w:rPr>
          <w:rFonts w:ascii="Comic Sans MS" w:hAnsi="Comic Sans MS"/>
        </w:rPr>
        <w:t>dans la mesure du possible nous avons accompagné nos élus soit lors de réunions internes soit à distance pour chaque bailleur social</w:t>
      </w:r>
      <w:r w:rsidR="0043603B">
        <w:rPr>
          <w:rFonts w:ascii="Comic Sans MS" w:hAnsi="Comic Sans MS"/>
        </w:rPr>
        <w:t xml:space="preserve"> </w:t>
      </w:r>
      <w:r w:rsidRPr="005F26CB">
        <w:rPr>
          <w:rFonts w:ascii="Comic Sans MS" w:hAnsi="Comic Sans MS"/>
        </w:rPr>
        <w:t>: 9 chez GDH et 4 chez ORVITIS.</w:t>
      </w:r>
    </w:p>
    <w:p w14:paraId="002313CD" w14:textId="77777777" w:rsidR="005F26CB" w:rsidRPr="005F26CB" w:rsidRDefault="005F26CB" w:rsidP="005F26CB">
      <w:pPr>
        <w:ind w:left="142"/>
        <w:rPr>
          <w:rFonts w:ascii="Comic Sans MS" w:hAnsi="Comic Sans MS"/>
        </w:rPr>
      </w:pPr>
    </w:p>
    <w:p w14:paraId="5CBB3ECB" w14:textId="77777777" w:rsidR="005F26CB" w:rsidRPr="005F26CB" w:rsidRDefault="005F26CB" w:rsidP="005F26CB">
      <w:pPr>
        <w:ind w:left="142"/>
        <w:rPr>
          <w:rFonts w:ascii="Comic Sans MS" w:hAnsi="Comic Sans MS"/>
        </w:rPr>
      </w:pPr>
      <w:r w:rsidRPr="005F26CB">
        <w:rPr>
          <w:rFonts w:ascii="Comic Sans MS" w:hAnsi="Comic Sans MS"/>
        </w:rPr>
        <w:t>Tout ceci n’a été possible que par un travail en équipe avec nos élus, Camille FRAICHARD chez GDH et Christian MOCCOZET chez ORVITIS et au niveau de l’association avec notre conseiller litige Bernard LAFARGE et Pierre GUILLE en qualité d’’Administrateur délégué auprès des deux Offices publics d’Habitat.</w:t>
      </w:r>
    </w:p>
    <w:p w14:paraId="1664C8BE" w14:textId="77777777" w:rsidR="005F26CB" w:rsidRPr="005F26CB" w:rsidRDefault="005F26CB" w:rsidP="005F26CB">
      <w:pPr>
        <w:ind w:left="142"/>
        <w:rPr>
          <w:rFonts w:ascii="Comic Sans MS" w:hAnsi="Comic Sans MS"/>
        </w:rPr>
      </w:pPr>
    </w:p>
    <w:p w14:paraId="3375DE77" w14:textId="77777777" w:rsidR="005F26CB" w:rsidRPr="005F26CB" w:rsidRDefault="005F26CB" w:rsidP="005F26CB">
      <w:pPr>
        <w:ind w:left="142"/>
        <w:rPr>
          <w:rFonts w:ascii="Comic Sans MS" w:hAnsi="Comic Sans MS"/>
        </w:rPr>
      </w:pPr>
      <w:r w:rsidRPr="005F26CB">
        <w:rPr>
          <w:rFonts w:ascii="Comic Sans MS" w:hAnsi="Comic Sans MS"/>
        </w:rPr>
        <w:t xml:space="preserve">L’année 2021 a été marquée par l’expérimentation proposée aux locataires </w:t>
      </w:r>
      <w:proofErr w:type="spellStart"/>
      <w:r w:rsidRPr="005F26CB">
        <w:rPr>
          <w:rFonts w:ascii="Comic Sans MS" w:hAnsi="Comic Sans MS"/>
        </w:rPr>
        <w:t>Orvitis</w:t>
      </w:r>
      <w:proofErr w:type="spellEnd"/>
      <w:r w:rsidRPr="005F26CB">
        <w:rPr>
          <w:rFonts w:ascii="Comic Sans MS" w:hAnsi="Comic Sans MS"/>
        </w:rPr>
        <w:t xml:space="preserve"> de l’Agence de Dijon, à savoir la prise en charge par une Société UNICIA, de l’entretien et de la réalisation de tous travaux relevant de la responsabilité du locataire moyennant le paiement par celui-ci de 8,60 € par mois.</w:t>
      </w:r>
    </w:p>
    <w:p w14:paraId="4BE452F9" w14:textId="5C0C1E93" w:rsidR="005F26CB" w:rsidRPr="005F26CB" w:rsidRDefault="005F26CB" w:rsidP="005F26CB">
      <w:pPr>
        <w:ind w:left="142"/>
        <w:rPr>
          <w:rFonts w:ascii="Comic Sans MS" w:hAnsi="Comic Sans MS"/>
        </w:rPr>
      </w:pPr>
      <w:r w:rsidRPr="005F26CB">
        <w:rPr>
          <w:rFonts w:ascii="Comic Sans MS" w:hAnsi="Comic Sans MS"/>
        </w:rPr>
        <w:t>L’objectif était de faciliter les interventions nécessaires notamment en matière de plomberie de menuiseries, d’élect</w:t>
      </w:r>
      <w:r w:rsidR="00202B7D">
        <w:rPr>
          <w:rFonts w:ascii="Comic Sans MS" w:hAnsi="Comic Sans MS"/>
        </w:rPr>
        <w:t>r</w:t>
      </w:r>
      <w:r w:rsidRPr="005F26CB">
        <w:rPr>
          <w:rFonts w:ascii="Comic Sans MS" w:hAnsi="Comic Sans MS"/>
        </w:rPr>
        <w:t>icité et d’isolation en proposant un seul interlocuteur pour tous ces types de travaux……Les locataires concernés ayant donné leur accord (qui ne disait mot consentait !), l’opération a démarré en mai mais lancée réellement pendant l’été.</w:t>
      </w:r>
    </w:p>
    <w:p w14:paraId="114FE8D6" w14:textId="6FA8CB85" w:rsidR="005F26CB" w:rsidRPr="005F26CB" w:rsidRDefault="005F26CB" w:rsidP="005F26CB">
      <w:pPr>
        <w:ind w:left="142"/>
        <w:rPr>
          <w:rFonts w:ascii="Comic Sans MS" w:hAnsi="Comic Sans MS"/>
        </w:rPr>
      </w:pPr>
      <w:r w:rsidRPr="005F26CB">
        <w:rPr>
          <w:rFonts w:ascii="Comic Sans MS" w:hAnsi="Comic Sans MS"/>
        </w:rPr>
        <w:t>Sur les 5 premiers mois de fonctionnement, nous avons pu constater de nombreux dysfonctionnements dénoncés par les locataires à la fois sur le manque d’organisation, l’absence de professionnalisme pour certains, le menuisier devant aussi être électricien ou même plombier, et la médiocre qualité des prestations</w:t>
      </w:r>
      <w:r>
        <w:rPr>
          <w:rFonts w:ascii="Comic Sans MS" w:hAnsi="Comic Sans MS"/>
        </w:rPr>
        <w:t xml:space="preserve"> </w:t>
      </w:r>
      <w:r w:rsidRPr="005F26CB">
        <w:rPr>
          <w:rFonts w:ascii="Comic Sans MS" w:hAnsi="Comic Sans MS"/>
        </w:rPr>
        <w:t>effectuée</w:t>
      </w:r>
      <w:r w:rsidR="0043603B">
        <w:rPr>
          <w:rFonts w:ascii="Comic Sans MS" w:hAnsi="Comic Sans MS"/>
        </w:rPr>
        <w:t>s.</w:t>
      </w:r>
      <w:r w:rsidRPr="005F26CB">
        <w:rPr>
          <w:rFonts w:ascii="Comic Sans MS" w:hAnsi="Comic Sans MS"/>
        </w:rPr>
        <w:t xml:space="preserve"> </w:t>
      </w:r>
    </w:p>
    <w:p w14:paraId="41A40D11" w14:textId="39949B89" w:rsidR="005F26CB" w:rsidRPr="005F26CB" w:rsidRDefault="005F26CB" w:rsidP="005F26CB">
      <w:pPr>
        <w:ind w:left="142"/>
        <w:rPr>
          <w:rFonts w:ascii="Comic Sans MS" w:hAnsi="Comic Sans MS"/>
        </w:rPr>
      </w:pPr>
      <w:r w:rsidRPr="005F26CB">
        <w:rPr>
          <w:rFonts w:ascii="Comic Sans MS" w:hAnsi="Comic Sans MS"/>
        </w:rPr>
        <w:t xml:space="preserve">Aussi nous n’avons pas manqué de porter ces réclamations à la Direction de </w:t>
      </w:r>
      <w:proofErr w:type="spellStart"/>
      <w:r w:rsidRPr="005F26CB">
        <w:rPr>
          <w:rFonts w:ascii="Comic Sans MS" w:hAnsi="Comic Sans MS"/>
        </w:rPr>
        <w:t>Orvitis</w:t>
      </w:r>
      <w:proofErr w:type="spellEnd"/>
      <w:r w:rsidRPr="005F26CB">
        <w:rPr>
          <w:rFonts w:ascii="Comic Sans MS" w:hAnsi="Comic Sans MS"/>
        </w:rPr>
        <w:t xml:space="preserve"> et lors du Conseil de concertation locative portant sur le sujet d’une éventuelle extension à d’autres Agences, nous avons de nouveau dénoncé ces dysfonctionnements ce qui a conduit à remettre à plus tard cette extension et à la convocation de la Sté UNICIA pour une mise au point.</w:t>
      </w:r>
    </w:p>
    <w:p w14:paraId="6D689DD5" w14:textId="720837FF" w:rsidR="00E31812" w:rsidRPr="00E31812" w:rsidRDefault="005F26CB" w:rsidP="005F26CB">
      <w:pPr>
        <w:ind w:left="142"/>
        <w:rPr>
          <w:rFonts w:ascii="Comic Sans MS" w:hAnsi="Comic Sans MS"/>
          <w:sz w:val="16"/>
          <w:szCs w:val="16"/>
        </w:rPr>
      </w:pPr>
      <w:r w:rsidRPr="005F26CB">
        <w:rPr>
          <w:rFonts w:ascii="Comic Sans MS" w:hAnsi="Comic Sans MS"/>
        </w:rPr>
        <w:t xml:space="preserve">Comme nous participons aussi à un Groupe de Travail sur l’ensemble des problèmes de « Qualité » chez ce bailleur lors de l’examen des prestations assurées par les prestataires, nous n’avons pas manqué d’en rajouter ! </w:t>
      </w:r>
      <w:r w:rsidR="00E31812">
        <w:rPr>
          <w:rFonts w:ascii="Comic Sans MS" w:hAnsi="Comic Sans MS"/>
        </w:rPr>
        <w:br/>
      </w:r>
    </w:p>
    <w:p w14:paraId="47449D4A" w14:textId="582A6DAB" w:rsidR="005F26CB" w:rsidRPr="005F26CB" w:rsidRDefault="005F26CB" w:rsidP="005F26CB">
      <w:pPr>
        <w:ind w:left="142"/>
        <w:rPr>
          <w:rFonts w:ascii="Comic Sans MS" w:hAnsi="Comic Sans MS"/>
        </w:rPr>
      </w:pPr>
      <w:r w:rsidRPr="005F26CB">
        <w:rPr>
          <w:rFonts w:ascii="Comic Sans MS" w:hAnsi="Comic Sans MS"/>
        </w:rPr>
        <w:t>Alors que l’année 2021 s’achevait nous avons d</w:t>
      </w:r>
      <w:r w:rsidR="0043603B">
        <w:rPr>
          <w:rFonts w:ascii="Comic Sans MS" w:hAnsi="Comic Sans MS"/>
        </w:rPr>
        <w:t>û</w:t>
      </w:r>
      <w:r w:rsidRPr="005F26CB">
        <w:rPr>
          <w:rFonts w:ascii="Comic Sans MS" w:hAnsi="Comic Sans MS"/>
        </w:rPr>
        <w:t xml:space="preserve"> enregistrer la démission de notre élue chez GDH suite à son départ de chez ce bailleur, ce qui nous a conduit à rechercher un ou une remplaçante ayant candidaté sur notre liste en 2018 dans le cadre de la parité. Le suivant sur la liste ayant décliné (pour raison de santé) notre proposition, nous nous sommes adressés à la suivante à savoir Mme Cécile DARD-HINGER qui a bien voulu accepter ce mandat du moins jusqu’aux prochaines élections prévues fin 2022.</w:t>
      </w:r>
    </w:p>
    <w:p w14:paraId="2E52F2AE" w14:textId="77777777" w:rsidR="005F26CB" w:rsidRPr="005F26CB" w:rsidRDefault="005F26CB" w:rsidP="005F26CB">
      <w:pPr>
        <w:ind w:left="142"/>
        <w:rPr>
          <w:rFonts w:ascii="Comic Sans MS" w:hAnsi="Comic Sans MS"/>
        </w:rPr>
      </w:pPr>
      <w:r w:rsidRPr="005F26CB">
        <w:rPr>
          <w:rFonts w:ascii="Comic Sans MS" w:hAnsi="Comic Sans MS"/>
        </w:rPr>
        <w:t xml:space="preserve">C’est donc avec elle que nous allons poursuivre nos activités de représentation et de défense des locataires de GDH.  </w:t>
      </w:r>
    </w:p>
    <w:p w14:paraId="3F34CC09" w14:textId="77777777" w:rsidR="005F26CB" w:rsidRPr="005F26CB" w:rsidRDefault="005F26CB" w:rsidP="005F26CB">
      <w:pPr>
        <w:ind w:left="142"/>
        <w:rPr>
          <w:rFonts w:ascii="Comic Sans MS" w:hAnsi="Comic Sans MS"/>
        </w:rPr>
      </w:pPr>
    </w:p>
    <w:p w14:paraId="67845267" w14:textId="43A1DB1C" w:rsidR="005F26CB" w:rsidRPr="005F26CB" w:rsidRDefault="005F26CB" w:rsidP="005F26CB">
      <w:pPr>
        <w:ind w:left="142"/>
        <w:rPr>
          <w:rFonts w:ascii="Comic Sans MS" w:hAnsi="Comic Sans MS"/>
        </w:rPr>
      </w:pPr>
      <w:r w:rsidRPr="005F26CB">
        <w:rPr>
          <w:rFonts w:ascii="Comic Sans MS" w:hAnsi="Comic Sans MS"/>
        </w:rPr>
        <w:t xml:space="preserve">Nous évoquerons plus en détail dans le rapport d’Orientations 2022 l’organisation et le fonctionnement que nous mettrons en place pour préparer et réussir les prochaines élections de représentants de locataires avec l’objectif d’être présent </w:t>
      </w:r>
      <w:r>
        <w:rPr>
          <w:rFonts w:ascii="Comic Sans MS" w:hAnsi="Comic Sans MS"/>
        </w:rPr>
        <w:t>dans</w:t>
      </w:r>
      <w:r w:rsidRPr="005F26CB">
        <w:rPr>
          <w:rFonts w:ascii="Comic Sans MS" w:hAnsi="Comic Sans MS"/>
        </w:rPr>
        <w:t xml:space="preserve"> l’ensemble des Offices Publics de l’Habitat en Côte d’Or.</w:t>
      </w:r>
    </w:p>
    <w:p w14:paraId="4EDA33D5" w14:textId="77777777" w:rsidR="00683F2F" w:rsidRDefault="00683F2F" w:rsidP="00260584">
      <w:pPr>
        <w:ind w:left="283" w:right="283"/>
        <w:jc w:val="both"/>
        <w:rPr>
          <w:rFonts w:ascii="Comic Sans MS" w:hAnsi="Comic Sans MS"/>
          <w:b/>
          <w:sz w:val="22"/>
          <w:szCs w:val="22"/>
        </w:rPr>
      </w:pPr>
    </w:p>
    <w:p w14:paraId="07BBBE7F" w14:textId="5EFA56B7" w:rsidR="00DD1112" w:rsidRPr="00665E5D" w:rsidRDefault="00E760CE" w:rsidP="00D84E92">
      <w:pPr>
        <w:rPr>
          <w:rFonts w:ascii="Comic Sans MS" w:hAnsi="Comic Sans MS"/>
          <w:b/>
          <w:color w:val="FF0000"/>
        </w:rPr>
      </w:pPr>
      <w:r w:rsidRPr="00665E5D">
        <w:rPr>
          <w:rFonts w:ascii="Comic Sans MS" w:hAnsi="Comic Sans MS"/>
          <w:b/>
          <w:color w:val="4F81BD" w:themeColor="accent1"/>
        </w:rPr>
        <w:t>ENQUETES réalisées en 20</w:t>
      </w:r>
      <w:r w:rsidR="00E36F82" w:rsidRPr="00665E5D">
        <w:rPr>
          <w:rFonts w:ascii="Comic Sans MS" w:hAnsi="Comic Sans MS"/>
          <w:b/>
          <w:color w:val="4F81BD" w:themeColor="accent1"/>
        </w:rPr>
        <w:t>2</w:t>
      </w:r>
      <w:r w:rsidR="00D84E92" w:rsidRPr="00665E5D">
        <w:rPr>
          <w:rFonts w:ascii="Comic Sans MS" w:hAnsi="Comic Sans MS"/>
          <w:b/>
          <w:color w:val="4F81BD" w:themeColor="accent1"/>
        </w:rPr>
        <w:t>1</w:t>
      </w:r>
      <w:r w:rsidR="00852E87" w:rsidRPr="00665E5D">
        <w:rPr>
          <w:rFonts w:ascii="Comic Sans MS" w:hAnsi="Comic Sans MS"/>
          <w:b/>
          <w:color w:val="4F81BD" w:themeColor="accent1"/>
        </w:rPr>
        <w:t xml:space="preserve"> </w:t>
      </w:r>
    </w:p>
    <w:p w14:paraId="798F52E9" w14:textId="77777777" w:rsidR="000800A4" w:rsidRDefault="000800A4" w:rsidP="00D5508E">
      <w:pPr>
        <w:ind w:firstLine="284"/>
        <w:rPr>
          <w:rFonts w:ascii="Comic Sans MS" w:hAnsi="Comic Sans MS"/>
          <w:b/>
          <w:sz w:val="22"/>
          <w:szCs w:val="22"/>
        </w:rPr>
      </w:pPr>
    </w:p>
    <w:p w14:paraId="5D59B7D9" w14:textId="0508A872" w:rsidR="00172CCF" w:rsidRDefault="000800A4" w:rsidP="00172CCF">
      <w:pPr>
        <w:pStyle w:val="Standard"/>
        <w:rPr>
          <w:rFonts w:ascii="Comic Sans MS" w:hAnsi="Comic Sans MS"/>
        </w:rPr>
      </w:pPr>
      <w:r>
        <w:rPr>
          <w:rFonts w:ascii="Comic Sans MS" w:hAnsi="Comic Sans MS"/>
        </w:rPr>
        <w:t>Deux</w:t>
      </w:r>
      <w:r w:rsidR="00172CCF">
        <w:rPr>
          <w:rFonts w:ascii="Comic Sans MS" w:hAnsi="Comic Sans MS"/>
        </w:rPr>
        <w:t xml:space="preserve"> nouveaux enquêteurs ont rejoint notre équipe (merci au pouvoir d'attraction du Van...), </w:t>
      </w:r>
      <w:r w:rsidR="00172CCF">
        <w:rPr>
          <w:rFonts w:ascii="Comic Sans MS" w:hAnsi="Comic Sans MS"/>
        </w:rPr>
        <w:br/>
        <w:t>mais</w:t>
      </w:r>
      <w:r>
        <w:rPr>
          <w:rFonts w:ascii="Comic Sans MS" w:hAnsi="Comic Sans MS"/>
        </w:rPr>
        <w:t xml:space="preserve"> cinq</w:t>
      </w:r>
      <w:r w:rsidR="00172CCF">
        <w:rPr>
          <w:rFonts w:ascii="Comic Sans MS" w:hAnsi="Comic Sans MS"/>
        </w:rPr>
        <w:t xml:space="preserve"> nous ont quittés. Fin 2021 nous étions 26.</w:t>
      </w:r>
    </w:p>
    <w:p w14:paraId="55EED8FF" w14:textId="736E3F3F" w:rsidR="00172CCF" w:rsidRDefault="00172CCF" w:rsidP="00172CCF">
      <w:pPr>
        <w:pStyle w:val="Standard"/>
        <w:rPr>
          <w:rFonts w:ascii="Comic Sans MS" w:hAnsi="Comic Sans MS"/>
        </w:rPr>
      </w:pPr>
      <w:r>
        <w:rPr>
          <w:rFonts w:ascii="Comic Sans MS" w:hAnsi="Comic Sans MS"/>
        </w:rPr>
        <w:t xml:space="preserve">La situation sanitaire nous a permis de faire après l'été </w:t>
      </w:r>
      <w:r w:rsidR="000800A4">
        <w:rPr>
          <w:rFonts w:ascii="Comic Sans MS" w:hAnsi="Comic Sans MS"/>
        </w:rPr>
        <w:t>trois</w:t>
      </w:r>
      <w:r>
        <w:rPr>
          <w:rFonts w:ascii="Comic Sans MS" w:hAnsi="Comic Sans MS"/>
        </w:rPr>
        <w:t xml:space="preserve"> "vraies" enquêtes : en septembre, un relevé de prix en Grandes et Moyennes Surfaces ; en octobre un constat sur les produits alimentaires au rappel et en novembre/décembre une enquête-mystère en magasin d'optique.</w:t>
      </w:r>
    </w:p>
    <w:p w14:paraId="47078E52" w14:textId="77777777" w:rsidR="00172CCF" w:rsidRDefault="00172CCF" w:rsidP="00172CCF">
      <w:pPr>
        <w:pStyle w:val="Standard"/>
        <w:rPr>
          <w:rFonts w:ascii="Comic Sans MS" w:hAnsi="Comic Sans MS"/>
        </w:rPr>
      </w:pPr>
      <w:r>
        <w:rPr>
          <w:rFonts w:ascii="Comic Sans MS" w:hAnsi="Comic Sans MS"/>
        </w:rPr>
        <w:t>Ces enquêtes feront l'objet d'un article dans les prochains "Voir &amp; Savoir".</w:t>
      </w:r>
    </w:p>
    <w:p w14:paraId="1F0EC205" w14:textId="5C3E7E53" w:rsidR="00E36F82" w:rsidRDefault="00E36F82" w:rsidP="00D5508E">
      <w:pPr>
        <w:ind w:firstLine="284"/>
        <w:rPr>
          <w:rFonts w:ascii="Comic Sans MS" w:hAnsi="Comic Sans MS"/>
          <w:b/>
          <w:sz w:val="22"/>
          <w:szCs w:val="22"/>
        </w:rPr>
      </w:pPr>
    </w:p>
    <w:p w14:paraId="59D53CE0" w14:textId="5A6A7FC0" w:rsidR="00D64CDD" w:rsidRPr="00665E5D" w:rsidRDefault="00E760CE" w:rsidP="00665E5D">
      <w:pPr>
        <w:ind w:right="-659"/>
        <w:rPr>
          <w:rFonts w:ascii="Comic Sans MS" w:hAnsi="Comic Sans MS"/>
          <w:b/>
          <w:color w:val="4F81BD" w:themeColor="accent1"/>
        </w:rPr>
      </w:pPr>
      <w:r w:rsidRPr="00665E5D">
        <w:rPr>
          <w:rFonts w:ascii="Comic Sans MS" w:hAnsi="Comic Sans MS"/>
          <w:b/>
          <w:color w:val="4F81BD" w:themeColor="accent1"/>
        </w:rPr>
        <w:t>REPRESENTATIONS EXTERIEURES</w:t>
      </w:r>
      <w:r w:rsidR="00D170B5">
        <w:rPr>
          <w:rFonts w:ascii="Comic Sans MS" w:hAnsi="Comic Sans MS"/>
          <w:b/>
          <w:color w:val="4F81BD" w:themeColor="accent1"/>
        </w:rPr>
        <w:t xml:space="preserve"> </w:t>
      </w:r>
      <w:r w:rsidRPr="00665E5D">
        <w:rPr>
          <w:rFonts w:ascii="Comic Sans MS" w:hAnsi="Comic Sans MS"/>
          <w:b/>
          <w:color w:val="4F81BD" w:themeColor="accent1"/>
        </w:rPr>
        <w:t>/</w:t>
      </w:r>
      <w:r w:rsidR="00D170B5">
        <w:rPr>
          <w:rFonts w:ascii="Comic Sans MS" w:hAnsi="Comic Sans MS"/>
          <w:b/>
          <w:color w:val="4F81BD" w:themeColor="accent1"/>
        </w:rPr>
        <w:t xml:space="preserve"> </w:t>
      </w:r>
      <w:r w:rsidRPr="00665E5D">
        <w:rPr>
          <w:rFonts w:ascii="Comic Sans MS" w:hAnsi="Comic Sans MS"/>
          <w:b/>
          <w:color w:val="4F81BD" w:themeColor="accent1"/>
        </w:rPr>
        <w:t>ENVIRONNEMENT</w:t>
      </w:r>
      <w:r w:rsidR="00582AE0" w:rsidRPr="00665E5D">
        <w:rPr>
          <w:rFonts w:ascii="Comic Sans MS" w:hAnsi="Comic Sans MS"/>
          <w:b/>
          <w:color w:val="4F81BD" w:themeColor="accent1"/>
        </w:rPr>
        <w:t xml:space="preserve"> ET CONSOMM</w:t>
      </w:r>
      <w:r w:rsidR="00E36C86" w:rsidRPr="00665E5D">
        <w:rPr>
          <w:rFonts w:ascii="Comic Sans MS" w:hAnsi="Comic Sans MS"/>
          <w:b/>
          <w:color w:val="4F81BD" w:themeColor="accent1"/>
        </w:rPr>
        <w:t>A</w:t>
      </w:r>
      <w:r w:rsidR="00582AE0" w:rsidRPr="00665E5D">
        <w:rPr>
          <w:rFonts w:ascii="Comic Sans MS" w:hAnsi="Comic Sans MS"/>
          <w:b/>
          <w:color w:val="4F81BD" w:themeColor="accent1"/>
        </w:rPr>
        <w:t>TION RESPONSABLE</w:t>
      </w:r>
      <w:r w:rsidR="00852E87" w:rsidRPr="00665E5D">
        <w:rPr>
          <w:rFonts w:ascii="Comic Sans MS" w:hAnsi="Comic Sans MS"/>
          <w:b/>
          <w:color w:val="4F81BD" w:themeColor="accent1"/>
        </w:rPr>
        <w:t xml:space="preserve"> </w:t>
      </w:r>
    </w:p>
    <w:p w14:paraId="7588F6D4" w14:textId="77777777" w:rsidR="006B5B85" w:rsidRPr="00665E5D" w:rsidRDefault="006B5B85" w:rsidP="006B5B85">
      <w:pPr>
        <w:pStyle w:val="Standard"/>
      </w:pPr>
    </w:p>
    <w:p w14:paraId="229E6CF0" w14:textId="5C87D58D" w:rsidR="00E36C86" w:rsidRPr="000800A4" w:rsidRDefault="006B5B85" w:rsidP="003A258A">
      <w:pPr>
        <w:ind w:left="284" w:right="-659"/>
        <w:rPr>
          <w:rFonts w:ascii="Comic Sans MS" w:hAnsi="Comic Sans MS"/>
          <w:sz w:val="22"/>
          <w:szCs w:val="22"/>
        </w:rPr>
      </w:pPr>
      <w:r w:rsidRPr="000800A4">
        <w:rPr>
          <w:rFonts w:ascii="Comic Sans MS" w:hAnsi="Comic Sans MS" w:cs="Comic Sans MS"/>
        </w:rPr>
        <w:t>Le réseau « environnement » a pu poursuivre ses activités de représentation dans les conditions dictées</w:t>
      </w:r>
      <w:r w:rsidR="000800A4">
        <w:rPr>
          <w:rFonts w:ascii="Comic Sans MS" w:hAnsi="Comic Sans MS" w:cs="Comic Sans MS"/>
        </w:rPr>
        <w:t xml:space="preserve"> </w:t>
      </w:r>
      <w:r w:rsidRPr="000800A4">
        <w:rPr>
          <w:rFonts w:ascii="Comic Sans MS" w:hAnsi="Comic Sans MS" w:cs="Comic Sans MS"/>
        </w:rPr>
        <w:t>par la réglementation sanitaire. L'écoute des adhérents, la défense des usagers et leur information sur les thèmes de consommation responsable est restée très active. Nous avons introduit pour</w:t>
      </w:r>
      <w:r w:rsidR="000800A4">
        <w:rPr>
          <w:rFonts w:ascii="Comic Sans MS" w:hAnsi="Comic Sans MS" w:cs="Comic Sans MS"/>
        </w:rPr>
        <w:t xml:space="preserve"> </w:t>
      </w:r>
      <w:r w:rsidRPr="000800A4">
        <w:rPr>
          <w:rFonts w:ascii="Comic Sans MS" w:hAnsi="Comic Sans MS" w:cs="Comic Sans MS"/>
        </w:rPr>
        <w:t>la première fois un recours en justice contre une réglementation censée protéger leur santé.</w:t>
      </w:r>
      <w:r w:rsidRPr="000800A4">
        <w:rPr>
          <w:rFonts w:ascii="Comic Sans MS" w:hAnsi="Comic Sans MS"/>
        </w:rPr>
        <w:t xml:space="preserve"> </w:t>
      </w:r>
      <w:r w:rsidR="00E36C86" w:rsidRPr="000800A4">
        <w:rPr>
          <w:rFonts w:ascii="Comic Sans MS" w:hAnsi="Comic Sans MS"/>
          <w:sz w:val="22"/>
          <w:szCs w:val="22"/>
        </w:rPr>
        <w:t>(Voir annexe Environnement et Consommation Responsable, jointe au rapport)</w:t>
      </w:r>
      <w:r w:rsidR="007F50FB" w:rsidRPr="000800A4">
        <w:rPr>
          <w:rFonts w:ascii="Comic Sans MS" w:hAnsi="Comic Sans MS"/>
          <w:sz w:val="22"/>
          <w:szCs w:val="22"/>
        </w:rPr>
        <w:t>.</w:t>
      </w:r>
    </w:p>
    <w:p w14:paraId="3977F4BE" w14:textId="77777777" w:rsidR="00934911" w:rsidRDefault="00934911" w:rsidP="00D64CDD">
      <w:pPr>
        <w:ind w:left="285"/>
        <w:rPr>
          <w:rFonts w:ascii="Comic Sans MS" w:hAnsi="Comic Sans MS"/>
          <w:b/>
        </w:rPr>
      </w:pPr>
    </w:p>
    <w:p w14:paraId="3297E645" w14:textId="4C21449B" w:rsidR="00517069" w:rsidRPr="00665E5D" w:rsidRDefault="00934911" w:rsidP="00D84E92">
      <w:pPr>
        <w:rPr>
          <w:rFonts w:ascii="Comic Sans MS" w:eastAsiaTheme="minorHAnsi" w:hAnsi="Comic Sans MS" w:cstheme="minorBidi"/>
          <w:b/>
          <w:color w:val="4F81BD" w:themeColor="accent1"/>
          <w:lang w:eastAsia="en-US"/>
        </w:rPr>
      </w:pPr>
      <w:r w:rsidRPr="00665E5D">
        <w:rPr>
          <w:rFonts w:ascii="Comic Sans MS" w:hAnsi="Comic Sans MS"/>
          <w:b/>
          <w:color w:val="4F81BD" w:themeColor="accent1"/>
        </w:rPr>
        <w:t xml:space="preserve">SANTE </w:t>
      </w:r>
      <w:r w:rsidR="00D170B5">
        <w:rPr>
          <w:rFonts w:ascii="Comic Sans MS" w:eastAsiaTheme="minorHAnsi" w:hAnsi="Comic Sans MS" w:cstheme="minorBidi"/>
          <w:b/>
          <w:color w:val="4F81BD" w:themeColor="accent1"/>
          <w:lang w:eastAsia="en-US"/>
        </w:rPr>
        <w:t xml:space="preserve">en </w:t>
      </w:r>
      <w:r w:rsidR="00517069" w:rsidRPr="00665E5D">
        <w:rPr>
          <w:rFonts w:ascii="Comic Sans MS" w:eastAsiaTheme="minorHAnsi" w:hAnsi="Comic Sans MS" w:cstheme="minorBidi"/>
          <w:b/>
          <w:color w:val="4F81BD" w:themeColor="accent1"/>
          <w:lang w:eastAsia="en-US"/>
        </w:rPr>
        <w:t>202</w:t>
      </w:r>
      <w:r w:rsidR="00D84E92" w:rsidRPr="00665E5D">
        <w:rPr>
          <w:rFonts w:ascii="Comic Sans MS" w:eastAsiaTheme="minorHAnsi" w:hAnsi="Comic Sans MS" w:cstheme="minorBidi"/>
          <w:b/>
          <w:color w:val="4F81BD" w:themeColor="accent1"/>
          <w:lang w:eastAsia="en-US"/>
        </w:rPr>
        <w:t>1</w:t>
      </w:r>
      <w:r w:rsidR="00852E87" w:rsidRPr="00665E5D">
        <w:rPr>
          <w:rFonts w:ascii="Comic Sans MS" w:eastAsiaTheme="minorHAnsi" w:hAnsi="Comic Sans MS" w:cstheme="minorBidi"/>
          <w:b/>
          <w:color w:val="4F81BD" w:themeColor="accent1"/>
          <w:lang w:eastAsia="en-US"/>
        </w:rPr>
        <w:t xml:space="preserve"> </w:t>
      </w:r>
    </w:p>
    <w:p w14:paraId="4A7C655B" w14:textId="77777777" w:rsidR="00C86ECE" w:rsidRDefault="00C86ECE" w:rsidP="00C86ECE">
      <w:pPr>
        <w:pStyle w:val="Standard"/>
        <w:spacing w:after="200"/>
      </w:pPr>
      <w:r>
        <w:rPr>
          <w:rFonts w:ascii="Comic Sans MS" w:hAnsi="Comic Sans MS" w:cs="F"/>
          <w:lang w:eastAsia="en-US"/>
        </w:rPr>
        <w:t>La pandémie a périodiquement interrompu ou compliqué les activités de concertation en santé avec les différents représentants des pouvoirs publics.</w:t>
      </w:r>
    </w:p>
    <w:p w14:paraId="357C9735" w14:textId="3E2539F1" w:rsidR="00C86ECE" w:rsidRDefault="00C86ECE" w:rsidP="00C86ECE">
      <w:pPr>
        <w:pStyle w:val="Standard"/>
        <w:spacing w:after="200"/>
      </w:pPr>
      <w:r>
        <w:rPr>
          <w:rFonts w:ascii="Comic Sans MS" w:hAnsi="Comic Sans MS" w:cs="F"/>
          <w:lang w:eastAsia="en-US"/>
        </w:rPr>
        <w:t>La Commission Santé de l'UFC de Côte d'Or a malgré cela été présente dans différentes instances :</w:t>
      </w:r>
      <w:r>
        <w:rPr>
          <w:rFonts w:ascii="Comic Sans MS" w:hAnsi="Comic Sans MS" w:cs="F"/>
          <w:lang w:eastAsia="en-US"/>
        </w:rPr>
        <w:br/>
        <w:t>- représentation des usagers dans 7 d'établissements de santé</w:t>
      </w:r>
      <w:r>
        <w:rPr>
          <w:rFonts w:ascii="Comic Sans MS" w:hAnsi="Comic Sans MS" w:cs="F"/>
          <w:lang w:eastAsia="en-US"/>
        </w:rPr>
        <w:br/>
        <w:t>- participation aux séances plénières de la CRSA (conférence régionale santé autonomie)</w:t>
      </w:r>
      <w:r>
        <w:rPr>
          <w:rFonts w:ascii="Comic Sans MS" w:hAnsi="Comic Sans MS" w:cs="F"/>
          <w:lang w:eastAsia="en-US"/>
        </w:rPr>
        <w:br/>
        <w:t>- participation au Ségur de la santé en région- participation au CTS (conseil territorial de santé)</w:t>
      </w:r>
      <w:r>
        <w:rPr>
          <w:rFonts w:ascii="Comic Sans MS" w:hAnsi="Comic Sans MS" w:cs="F"/>
          <w:lang w:eastAsia="en-US"/>
        </w:rPr>
        <w:br/>
        <w:t>- participation aux travaux de l'ARS (Agence Régionale de Santé), sur la création des CPTS</w:t>
      </w:r>
      <w:r>
        <w:rPr>
          <w:rFonts w:ascii="Comic Sans MS" w:hAnsi="Comic Sans MS" w:cs="F"/>
          <w:lang w:eastAsia="en-US"/>
        </w:rPr>
        <w:br/>
        <w:t xml:space="preserve">  (communauté territoriale de santé), et sur la communication de l'ARS</w:t>
      </w:r>
      <w:r>
        <w:rPr>
          <w:rFonts w:ascii="Comic Sans MS" w:hAnsi="Comic Sans MS" w:cs="F"/>
          <w:lang w:eastAsia="en-US"/>
        </w:rPr>
        <w:br/>
        <w:t>- participation aux travaux de l'ORS (observatoire régional de la santé)</w:t>
      </w:r>
      <w:r>
        <w:rPr>
          <w:rFonts w:ascii="Comic Sans MS" w:hAnsi="Comic Sans MS" w:cs="F"/>
          <w:lang w:eastAsia="en-US"/>
        </w:rPr>
        <w:br/>
        <w:t>- membre du bureau, et participation aux travaux de l'URAASS BFC (union régionale des</w:t>
      </w:r>
      <w:r>
        <w:rPr>
          <w:rFonts w:ascii="Comic Sans MS" w:hAnsi="Comic Sans MS" w:cs="F"/>
          <w:lang w:eastAsia="en-US"/>
        </w:rPr>
        <w:br/>
        <w:t xml:space="preserve">  associations agréées en santé)</w:t>
      </w:r>
      <w:r>
        <w:rPr>
          <w:rFonts w:ascii="Comic Sans MS" w:hAnsi="Comic Sans MS" w:cs="F"/>
          <w:lang w:eastAsia="en-US"/>
        </w:rPr>
        <w:br/>
        <w:t>- participation au comité stratégique régional du médicament</w:t>
      </w:r>
      <w:r>
        <w:rPr>
          <w:rFonts w:ascii="Comic Sans MS" w:hAnsi="Comic Sans MS" w:cs="F"/>
          <w:lang w:eastAsia="en-US"/>
        </w:rPr>
        <w:br/>
        <w:t>- participation à la commission alimentation et prévention de la santé</w:t>
      </w:r>
      <w:r>
        <w:rPr>
          <w:rFonts w:ascii="Comic Sans MS" w:hAnsi="Comic Sans MS" w:cs="F"/>
          <w:lang w:eastAsia="en-US"/>
        </w:rPr>
        <w:br/>
        <w:t>- 1 siège en CCI (Commission de Conciliation et d'Indemnisation des accidents médicaux)</w:t>
      </w:r>
    </w:p>
    <w:p w14:paraId="07C1A9D8" w14:textId="71F6CE33" w:rsidR="00C86ECE" w:rsidRDefault="00C86ECE" w:rsidP="00C86ECE">
      <w:pPr>
        <w:pStyle w:val="Standard"/>
        <w:spacing w:after="200"/>
      </w:pPr>
      <w:r>
        <w:rPr>
          <w:rFonts w:ascii="Comic Sans MS" w:hAnsi="Comic Sans MS" w:cs="F"/>
          <w:lang w:eastAsia="en-US"/>
        </w:rPr>
        <w:t xml:space="preserve"> Un des combats menés avec succès a été la représentation des Conseils Territoriaux en Santé (CTS) en CRSA. Dans le passé on pouvait décider du zonage médical dans un </w:t>
      </w:r>
      <w:r>
        <w:rPr>
          <w:rFonts w:ascii="Comic Sans MS" w:hAnsi="Comic Sans MS" w:cs="F"/>
          <w:lang w:eastAsia="en-US"/>
        </w:rPr>
        <w:lastRenderedPageBreak/>
        <w:t>département sans en parler en CTS.</w:t>
      </w:r>
    </w:p>
    <w:p w14:paraId="2B9D71ED" w14:textId="23753F42" w:rsidR="00C86ECE" w:rsidRDefault="00C86ECE" w:rsidP="00C86ECE">
      <w:pPr>
        <w:pStyle w:val="Standard"/>
        <w:spacing w:after="200"/>
      </w:pPr>
      <w:r>
        <w:rPr>
          <w:rFonts w:ascii="Comic Sans MS" w:hAnsi="Comic Sans MS" w:cs="F"/>
          <w:lang w:eastAsia="en-US"/>
        </w:rPr>
        <w:t>Des liens existent au niveau régional et national : Marie</w:t>
      </w:r>
      <w:r w:rsidR="00D170B5">
        <w:rPr>
          <w:rFonts w:ascii="Comic Sans MS" w:hAnsi="Comic Sans MS" w:cs="F"/>
          <w:lang w:eastAsia="en-US"/>
        </w:rPr>
        <w:t>-</w:t>
      </w:r>
      <w:r>
        <w:rPr>
          <w:rFonts w:ascii="Comic Sans MS" w:hAnsi="Comic Sans MS" w:cs="F"/>
          <w:lang w:eastAsia="en-US"/>
        </w:rPr>
        <w:t xml:space="preserve">Christine </w:t>
      </w:r>
      <w:proofErr w:type="spellStart"/>
      <w:r>
        <w:rPr>
          <w:rFonts w:ascii="Comic Sans MS" w:hAnsi="Comic Sans MS" w:cs="F"/>
          <w:lang w:eastAsia="en-US"/>
        </w:rPr>
        <w:t>Radenne</w:t>
      </w:r>
      <w:proofErr w:type="spellEnd"/>
      <w:r>
        <w:rPr>
          <w:rFonts w:ascii="Comic Sans MS" w:hAnsi="Comic Sans MS" w:cs="F"/>
          <w:lang w:eastAsia="en-US"/>
        </w:rPr>
        <w:t xml:space="preserve"> (Besançon) et Régine Humbert (M</w:t>
      </w:r>
      <w:r w:rsidR="00D170B5">
        <w:rPr>
          <w:rFonts w:ascii="Comic Sans MS" w:hAnsi="Comic Sans MS" w:cs="F"/>
          <w:lang w:eastAsia="en-US"/>
        </w:rPr>
        <w:t>â</w:t>
      </w:r>
      <w:r>
        <w:rPr>
          <w:rFonts w:ascii="Comic Sans MS" w:hAnsi="Comic Sans MS" w:cs="F"/>
          <w:lang w:eastAsia="en-US"/>
        </w:rPr>
        <w:t>con), mais difficile de savoir qui fait quoi localement ou régionalement.</w:t>
      </w:r>
    </w:p>
    <w:p w14:paraId="52285C40" w14:textId="77777777" w:rsidR="00C86ECE" w:rsidRDefault="00C86ECE" w:rsidP="00C86ECE">
      <w:pPr>
        <w:pStyle w:val="Standard"/>
        <w:spacing w:after="200"/>
      </w:pPr>
      <w:r>
        <w:rPr>
          <w:rFonts w:ascii="Comic Sans MS" w:hAnsi="Comic Sans MS" w:cs="F"/>
          <w:lang w:eastAsia="en-US"/>
        </w:rPr>
        <w:t>Odette Mairey, notre Présidente, fait également partie de la Commission Santé à l'échelon national de l'UFC.</w:t>
      </w:r>
    </w:p>
    <w:p w14:paraId="7167E434" w14:textId="41D4F69A" w:rsidR="00C86ECE" w:rsidRDefault="00C86ECE" w:rsidP="00C86ECE">
      <w:pPr>
        <w:pStyle w:val="Standard"/>
        <w:spacing w:after="200"/>
      </w:pPr>
      <w:r>
        <w:rPr>
          <w:rFonts w:ascii="Comic Sans MS" w:hAnsi="Comic Sans MS" w:cs="F"/>
          <w:lang w:eastAsia="en-US"/>
        </w:rPr>
        <w:t xml:space="preserve">Daniel </w:t>
      </w:r>
      <w:proofErr w:type="spellStart"/>
      <w:r>
        <w:rPr>
          <w:rFonts w:ascii="Comic Sans MS" w:hAnsi="Comic Sans MS" w:cs="F"/>
          <w:lang w:eastAsia="en-US"/>
        </w:rPr>
        <w:t>Bideau</w:t>
      </w:r>
      <w:proofErr w:type="spellEnd"/>
      <w:r>
        <w:rPr>
          <w:rFonts w:ascii="Comic Sans MS" w:hAnsi="Comic Sans MS" w:cs="F"/>
          <w:lang w:eastAsia="en-US"/>
        </w:rPr>
        <w:t xml:space="preserve">, animateur national Santé, organise régulièrement des réunions des référents </w:t>
      </w:r>
      <w:proofErr w:type="gramStart"/>
      <w:r>
        <w:rPr>
          <w:rFonts w:ascii="Comic Sans MS" w:hAnsi="Comic Sans MS" w:cs="F"/>
          <w:lang w:eastAsia="en-US"/>
        </w:rPr>
        <w:t>santé régionaux</w:t>
      </w:r>
      <w:proofErr w:type="gramEnd"/>
      <w:r>
        <w:rPr>
          <w:rFonts w:ascii="Comic Sans MS" w:hAnsi="Comic Sans MS" w:cs="F"/>
          <w:lang w:eastAsia="en-US"/>
        </w:rPr>
        <w:t xml:space="preserve"> : c'est en général de bons échanges.</w:t>
      </w:r>
    </w:p>
    <w:p w14:paraId="39AAA0BE" w14:textId="77777777" w:rsidR="00C86ECE" w:rsidRDefault="00C86ECE" w:rsidP="00C86ECE">
      <w:pPr>
        <w:pStyle w:val="Standard"/>
        <w:spacing w:after="200"/>
      </w:pPr>
      <w:r>
        <w:rPr>
          <w:rFonts w:ascii="Comic Sans MS" w:hAnsi="Comic Sans MS" w:cs="F"/>
          <w:lang w:eastAsia="en-US"/>
        </w:rPr>
        <w:t>Nous avons aussi mis en place une permanence Litiges Santé.</w:t>
      </w:r>
    </w:p>
    <w:p w14:paraId="61E56A9E" w14:textId="4ED8D5B2" w:rsidR="00C86ECE" w:rsidRDefault="00C86ECE" w:rsidP="00C86ECE">
      <w:pPr>
        <w:pStyle w:val="Standard"/>
        <w:spacing w:after="200"/>
      </w:pPr>
      <w:r>
        <w:rPr>
          <w:rFonts w:ascii="Comic Sans MS" w:hAnsi="Comic Sans MS" w:cs="F"/>
          <w:lang w:eastAsia="en-US"/>
        </w:rPr>
        <w:t xml:space="preserve">Nous sommes en contact étroit avec France Assos Santé et le </w:t>
      </w:r>
      <w:proofErr w:type="spellStart"/>
      <w:r>
        <w:rPr>
          <w:rFonts w:ascii="Comic Sans MS" w:hAnsi="Comic Sans MS" w:cs="F"/>
          <w:lang w:eastAsia="en-US"/>
        </w:rPr>
        <w:t>Réqua</w:t>
      </w:r>
      <w:proofErr w:type="spellEnd"/>
      <w:r>
        <w:rPr>
          <w:rFonts w:ascii="Comic Sans MS" w:hAnsi="Comic Sans MS" w:cs="F"/>
          <w:lang w:eastAsia="en-US"/>
        </w:rPr>
        <w:t xml:space="preserve"> (Réseau Qualité des hôpitaux publics et privés de la région) qui nous envoie beaucoup d'informations, des propositions de formation (certaines sont obligatoires) et de sollicitations.</w:t>
      </w:r>
    </w:p>
    <w:p w14:paraId="3938282F" w14:textId="77777777" w:rsidR="00C86ECE" w:rsidRDefault="00C86ECE" w:rsidP="00C86ECE">
      <w:pPr>
        <w:pStyle w:val="Standard"/>
        <w:spacing w:after="200"/>
      </w:pPr>
      <w:r>
        <w:rPr>
          <w:rFonts w:ascii="Comic Sans MS" w:hAnsi="Comic Sans MS" w:cs="F"/>
          <w:lang w:eastAsia="en-US"/>
        </w:rPr>
        <w:t>Différentes conférences ont été organisées sur l'alimentation et la qualité en santé.</w:t>
      </w:r>
    </w:p>
    <w:p w14:paraId="7F5C7E9D" w14:textId="4DFF4B0A" w:rsidR="006B5B85" w:rsidRPr="00D84E92" w:rsidRDefault="00865572" w:rsidP="001627BE">
      <w:pPr>
        <w:spacing w:after="200" w:line="276" w:lineRule="auto"/>
        <w:rPr>
          <w:rFonts w:ascii="Comic Sans MS" w:hAnsi="Comic Sans MS"/>
          <w:b/>
          <w:color w:val="FF0000"/>
        </w:rPr>
      </w:pPr>
      <w:r w:rsidRPr="00D84E92">
        <w:rPr>
          <w:rFonts w:ascii="Comic Sans MS" w:hAnsi="Comic Sans MS"/>
          <w:b/>
          <w:color w:val="4F81BD" w:themeColor="accent1"/>
        </w:rPr>
        <w:t>ACTIONS de F</w:t>
      </w:r>
      <w:r w:rsidR="00D170B5">
        <w:rPr>
          <w:rFonts w:ascii="Comic Sans MS" w:hAnsi="Comic Sans MS"/>
          <w:b/>
          <w:color w:val="4F81BD" w:themeColor="accent1"/>
        </w:rPr>
        <w:t>ormation</w:t>
      </w:r>
    </w:p>
    <w:p w14:paraId="69FCC52A" w14:textId="6F8AE2A1" w:rsidR="008B4BDB" w:rsidRPr="00184FED" w:rsidRDefault="008B4BDB" w:rsidP="008B4BDB">
      <w:pPr>
        <w:spacing w:after="200" w:line="276" w:lineRule="auto"/>
        <w:rPr>
          <w:rFonts w:ascii="Comic Sans MS" w:eastAsiaTheme="minorHAnsi" w:hAnsi="Comic Sans MS" w:cstheme="minorBidi"/>
          <w:color w:val="FF0000"/>
        </w:rPr>
      </w:pPr>
      <w:r w:rsidRPr="00865572">
        <w:rPr>
          <w:rFonts w:ascii="Comic Sans MS" w:hAnsi="Comic Sans MS"/>
        </w:rPr>
        <w:t xml:space="preserve">L’Union Régionale est l’organisatrice des stages. </w:t>
      </w:r>
      <w:r w:rsidRPr="00865572">
        <w:rPr>
          <w:rFonts w:ascii="Comic Sans MS" w:hAnsi="Comic Sans MS"/>
        </w:rPr>
        <w:br/>
      </w:r>
      <w:r>
        <w:rPr>
          <w:rFonts w:ascii="Comic Sans MS" w:eastAsiaTheme="minorHAnsi" w:hAnsi="Comic Sans MS" w:cstheme="minorBidi"/>
          <w:lang w:eastAsia="en-US"/>
        </w:rPr>
        <w:t>Au S1-2021</w:t>
      </w:r>
      <w:r w:rsidRPr="00865572">
        <w:rPr>
          <w:rFonts w:ascii="Comic Sans MS" w:eastAsiaTheme="minorHAnsi" w:hAnsi="Comic Sans MS" w:cstheme="minorBidi"/>
          <w:lang w:eastAsia="en-US"/>
        </w:rPr>
        <w:t xml:space="preserve">, </w:t>
      </w:r>
      <w:r>
        <w:rPr>
          <w:rFonts w:ascii="Comic Sans MS" w:eastAsiaTheme="minorHAnsi" w:hAnsi="Comic Sans MS" w:cstheme="minorBidi"/>
          <w:lang w:eastAsia="en-US"/>
        </w:rPr>
        <w:t xml:space="preserve">en </w:t>
      </w:r>
      <w:r w:rsidRPr="00865572">
        <w:rPr>
          <w:rFonts w:ascii="Comic Sans MS" w:eastAsiaTheme="minorHAnsi" w:hAnsi="Comic Sans MS" w:cstheme="minorBidi"/>
          <w:lang w:eastAsia="en-US"/>
        </w:rPr>
        <w:t>raison de la Covid 19, aucune formation n’a été dispensée en présentiel !</w:t>
      </w:r>
      <w:r>
        <w:rPr>
          <w:rFonts w:ascii="Comic Sans MS" w:eastAsiaTheme="minorHAnsi" w:hAnsi="Comic Sans MS" w:cstheme="minorBidi"/>
          <w:lang w:eastAsia="en-US"/>
        </w:rPr>
        <w:br/>
      </w:r>
      <w:r w:rsidRPr="008B4BDB">
        <w:rPr>
          <w:rFonts w:ascii="Comic Sans MS" w:eastAsiaTheme="minorHAnsi" w:hAnsi="Comic Sans MS" w:cstheme="minorBidi"/>
          <w:lang w:eastAsia="en-US"/>
        </w:rPr>
        <w:t>Au S2-2021 - 2 formations ont eu lieu en présentiel à Dijon :</w:t>
      </w:r>
      <w:r w:rsidRPr="008B4BDB">
        <w:rPr>
          <w:rFonts w:ascii="Comic Sans MS" w:eastAsiaTheme="minorHAnsi" w:hAnsi="Comic Sans MS" w:cstheme="minorBidi"/>
          <w:lang w:eastAsia="en-US"/>
        </w:rPr>
        <w:br/>
      </w:r>
      <w:r w:rsidRPr="008B4BDB">
        <w:rPr>
          <w:rFonts w:ascii="Comic Sans MS" w:eastAsiaTheme="minorHAnsi" w:hAnsi="Comic Sans MS" w:cstheme="minorBidi"/>
          <w:b/>
          <w:bCs/>
        </w:rPr>
        <w:t>-Litiges vente service méthode</w:t>
      </w:r>
      <w:r w:rsidRPr="008B4BDB">
        <w:rPr>
          <w:rFonts w:ascii="Comic Sans MS" w:eastAsiaTheme="minorHAnsi" w:hAnsi="Comic Sans MS" w:cstheme="minorBidi"/>
        </w:rPr>
        <w:t xml:space="preserve"> le 7 décembre,</w:t>
      </w:r>
      <w:r w:rsidRPr="008B4BDB">
        <w:rPr>
          <w:rFonts w:ascii="Comic Sans MS" w:eastAsiaTheme="minorHAnsi" w:hAnsi="Comic Sans MS" w:cstheme="minorBidi"/>
        </w:rPr>
        <w:br/>
        <w:t xml:space="preserve">- </w:t>
      </w:r>
      <w:r w:rsidRPr="008B4BDB">
        <w:rPr>
          <w:rFonts w:ascii="Comic Sans MS" w:eastAsiaTheme="minorHAnsi" w:hAnsi="Comic Sans MS" w:cstheme="minorBidi"/>
          <w:b/>
          <w:bCs/>
        </w:rPr>
        <w:t>Représenter l’UFC dans les instances de démocratie locale</w:t>
      </w:r>
      <w:r w:rsidRPr="008B4BDB">
        <w:rPr>
          <w:rFonts w:ascii="Comic Sans MS" w:eastAsiaTheme="minorHAnsi" w:hAnsi="Comic Sans MS" w:cstheme="minorBidi"/>
        </w:rPr>
        <w:t xml:space="preserve"> le 10 décembre.</w:t>
      </w:r>
    </w:p>
    <w:p w14:paraId="43FA624B" w14:textId="0FA7DE3B" w:rsidR="00A16758" w:rsidRPr="00D84E92" w:rsidRDefault="00A16758" w:rsidP="00D84E92">
      <w:pPr>
        <w:jc w:val="both"/>
        <w:rPr>
          <w:rFonts w:ascii="Comic Sans MS" w:hAnsi="Comic Sans MS"/>
          <w:b/>
        </w:rPr>
      </w:pPr>
      <w:r w:rsidRPr="00D84E92">
        <w:rPr>
          <w:rFonts w:ascii="Comic Sans MS" w:hAnsi="Comic Sans MS"/>
          <w:b/>
          <w:color w:val="4F81BD" w:themeColor="accent1"/>
        </w:rPr>
        <w:t xml:space="preserve">ACTIONS </w:t>
      </w:r>
      <w:r w:rsidR="00D170B5">
        <w:rPr>
          <w:rFonts w:ascii="Comic Sans MS" w:hAnsi="Comic Sans MS"/>
          <w:b/>
          <w:color w:val="4F81BD" w:themeColor="accent1"/>
        </w:rPr>
        <w:t>en</w:t>
      </w:r>
      <w:r w:rsidRPr="00D84E92">
        <w:rPr>
          <w:rFonts w:ascii="Comic Sans MS" w:hAnsi="Comic Sans MS"/>
          <w:b/>
          <w:color w:val="4F81BD" w:themeColor="accent1"/>
        </w:rPr>
        <w:t xml:space="preserve"> J</w:t>
      </w:r>
      <w:r w:rsidR="00D170B5">
        <w:rPr>
          <w:rFonts w:ascii="Comic Sans MS" w:hAnsi="Comic Sans MS"/>
          <w:b/>
          <w:color w:val="4F81BD" w:themeColor="accent1"/>
        </w:rPr>
        <w:t>ustice</w:t>
      </w:r>
      <w:r w:rsidRPr="00D84E92">
        <w:rPr>
          <w:rFonts w:ascii="Comic Sans MS" w:hAnsi="Comic Sans MS"/>
          <w:b/>
        </w:rPr>
        <w:t xml:space="preserve"> </w:t>
      </w:r>
    </w:p>
    <w:p w14:paraId="7799BA4C" w14:textId="77777777" w:rsidR="00A16758" w:rsidRDefault="00A16758" w:rsidP="00A16758">
      <w:pPr>
        <w:ind w:left="284"/>
        <w:jc w:val="both"/>
        <w:rPr>
          <w:rFonts w:ascii="Comic Sans MS" w:hAnsi="Comic Sans MS"/>
          <w:b/>
        </w:rPr>
      </w:pPr>
    </w:p>
    <w:p w14:paraId="5F8CFAC1" w14:textId="77777777" w:rsidR="00A16758" w:rsidRDefault="00A16758" w:rsidP="00A16758">
      <w:pPr>
        <w:spacing w:after="200" w:line="276" w:lineRule="auto"/>
        <w:jc w:val="both"/>
        <w:rPr>
          <w:rFonts w:ascii="Comic Sans MS" w:hAnsi="Comic Sans MS"/>
        </w:rPr>
      </w:pPr>
      <w:r>
        <w:rPr>
          <w:rFonts w:ascii="Comic Sans MS" w:hAnsi="Comic Sans MS"/>
        </w:rPr>
        <w:t>Notre association est</w:t>
      </w:r>
      <w:r>
        <w:rPr>
          <w:rFonts w:ascii="Comic Sans MS" w:hAnsi="Comic Sans MS"/>
          <w:color w:val="00B050"/>
        </w:rPr>
        <w:t xml:space="preserve"> </w:t>
      </w:r>
      <w:r>
        <w:rPr>
          <w:rFonts w:ascii="Comic Sans MS" w:hAnsi="Comic Sans MS"/>
        </w:rPr>
        <w:t>intervenue devant les tribunaux</w:t>
      </w:r>
      <w:r>
        <w:rPr>
          <w:rFonts w:ascii="Comic Sans MS" w:hAnsi="Comic Sans MS"/>
          <w:color w:val="00B050"/>
        </w:rPr>
        <w:t xml:space="preserve"> </w:t>
      </w:r>
      <w:r>
        <w:rPr>
          <w:rFonts w:ascii="Comic Sans MS" w:hAnsi="Comic Sans MS"/>
        </w:rPr>
        <w:t xml:space="preserve">répressifs dans différentes affaires. </w:t>
      </w:r>
      <w:r>
        <w:rPr>
          <w:rFonts w:ascii="Comic Sans MS" w:hAnsi="Comic Sans MS"/>
          <w:sz w:val="16"/>
          <w:szCs w:val="16"/>
        </w:rPr>
        <w:br/>
      </w:r>
      <w:r>
        <w:rPr>
          <w:rFonts w:ascii="Comic Sans MS" w:hAnsi="Comic Sans MS"/>
        </w:rPr>
        <w:t>Toutes les affaires judiciaires sont relatées dans notre Bulletin trimestriel (Rubrique « Aux Marches du Palais ») dès qu’elles ont fait l’objet d’un jugement.</w:t>
      </w:r>
    </w:p>
    <w:p w14:paraId="3E7CB5C6" w14:textId="36053EFF" w:rsidR="00A16758" w:rsidRDefault="00A16758" w:rsidP="00A16758">
      <w:pPr>
        <w:spacing w:after="200" w:line="276" w:lineRule="auto"/>
        <w:rPr>
          <w:rFonts w:ascii="Comic Sans MS" w:hAnsi="Comic Sans MS"/>
          <w:b/>
          <w:color w:val="FF0000"/>
        </w:rPr>
      </w:pPr>
      <w:r>
        <w:rPr>
          <w:rFonts w:ascii="Comic Sans MS" w:hAnsi="Comic Sans MS"/>
          <w:b/>
        </w:rPr>
        <w:t>*</w:t>
      </w:r>
      <w:r w:rsidR="00D170B5">
        <w:rPr>
          <w:rFonts w:ascii="Comic Sans MS" w:hAnsi="Comic Sans MS"/>
          <w:b/>
        </w:rPr>
        <w:t xml:space="preserve"> </w:t>
      </w:r>
      <w:r>
        <w:rPr>
          <w:rFonts w:ascii="Comic Sans MS" w:hAnsi="Comic Sans MS"/>
          <w:b/>
        </w:rPr>
        <w:t>Affaires Pénales</w:t>
      </w:r>
    </w:p>
    <w:p w14:paraId="515649D7" w14:textId="5C0398DF" w:rsidR="00A16758" w:rsidRDefault="00A16758" w:rsidP="00A16758">
      <w:pPr>
        <w:spacing w:after="200" w:line="276" w:lineRule="auto"/>
        <w:rPr>
          <w:rFonts w:ascii="Comic Sans MS" w:hAnsi="Comic Sans MS" w:cs="Calibri"/>
        </w:rPr>
      </w:pPr>
      <w:r>
        <w:rPr>
          <w:rFonts w:ascii="Comic Sans MS" w:hAnsi="Comic Sans MS"/>
        </w:rPr>
        <w:t xml:space="preserve">-  3 nouvelles affaires ont été traitées concernant des domaines viticoles : pratiques commerciales trompeuses, sur l’origine et/ou sur la qualité.  </w:t>
      </w:r>
      <w:r>
        <w:rPr>
          <w:rFonts w:ascii="Comic Sans MS" w:hAnsi="Comic Sans MS" w:cs="Calibri"/>
        </w:rPr>
        <w:t xml:space="preserve">  </w:t>
      </w:r>
    </w:p>
    <w:p w14:paraId="765B9FEF" w14:textId="77777777" w:rsidR="00A16758" w:rsidRPr="00A16758" w:rsidRDefault="00A16758" w:rsidP="00A16758">
      <w:pPr>
        <w:spacing w:after="200" w:line="276" w:lineRule="auto"/>
        <w:rPr>
          <w:rFonts w:ascii="Comic Sans MS" w:hAnsi="Comic Sans MS"/>
        </w:rPr>
      </w:pPr>
      <w:r>
        <w:rPr>
          <w:rFonts w:ascii="Comic Sans MS" w:hAnsi="Comic Sans MS" w:cs="Calibri"/>
        </w:rPr>
        <w:t xml:space="preserve">-  </w:t>
      </w:r>
      <w:r w:rsidRPr="00A16758">
        <w:rPr>
          <w:rFonts w:ascii="Comic Sans MS" w:hAnsi="Comic Sans MS" w:cs="Calibri"/>
        </w:rPr>
        <w:t xml:space="preserve">4 </w:t>
      </w:r>
      <w:r>
        <w:rPr>
          <w:rFonts w:ascii="Comic Sans MS" w:hAnsi="Comic Sans MS" w:cs="Calibri"/>
        </w:rPr>
        <w:t xml:space="preserve">affaires ont été soldées en </w:t>
      </w:r>
      <w:r w:rsidRPr="00A16758">
        <w:rPr>
          <w:rFonts w:ascii="Comic Sans MS" w:hAnsi="Comic Sans MS" w:cs="Calibri"/>
        </w:rPr>
        <w:t>2021 : pratiques commerciales trompeuses sur la nature, la qualité substantielle, l’origine ou la quantité de marchandises, utilisation frauduleuse d’une appellation d’origine contrôlée, fausses déclarations de récoltes.</w:t>
      </w:r>
    </w:p>
    <w:p w14:paraId="6BBE5DE9" w14:textId="77777777" w:rsidR="00A16758" w:rsidRDefault="00A16758" w:rsidP="00A16758">
      <w:pPr>
        <w:spacing w:after="200" w:line="276" w:lineRule="auto"/>
        <w:rPr>
          <w:rFonts w:ascii="Comic Sans MS" w:hAnsi="Comic Sans MS"/>
          <w:b/>
        </w:rPr>
      </w:pPr>
      <w:r>
        <w:rPr>
          <w:rFonts w:ascii="Comic Sans MS" w:hAnsi="Comic Sans MS"/>
        </w:rPr>
        <w:t xml:space="preserve">  </w:t>
      </w:r>
      <w:r>
        <w:rPr>
          <w:rFonts w:ascii="Comic Sans MS" w:hAnsi="Comic Sans MS"/>
          <w:b/>
        </w:rPr>
        <w:t>* Affaires civiles</w:t>
      </w:r>
    </w:p>
    <w:p w14:paraId="01259667" w14:textId="337ADB74" w:rsidR="00A16758" w:rsidRDefault="00035609" w:rsidP="00A16758">
      <w:pPr>
        <w:spacing w:after="200" w:line="276" w:lineRule="auto"/>
        <w:rPr>
          <w:rFonts w:ascii="Comic Sans MS" w:hAnsi="Comic Sans MS"/>
        </w:rPr>
      </w:pPr>
      <w:r>
        <w:rPr>
          <w:rFonts w:ascii="Comic Sans MS" w:hAnsi="Comic Sans MS"/>
        </w:rPr>
        <w:t>Plusieurs</w:t>
      </w:r>
      <w:r w:rsidR="00A16758">
        <w:rPr>
          <w:rFonts w:ascii="Comic Sans MS" w:hAnsi="Comic Sans MS"/>
          <w:color w:val="FF0000"/>
        </w:rPr>
        <w:t xml:space="preserve"> </w:t>
      </w:r>
      <w:r w:rsidR="00A16758">
        <w:rPr>
          <w:rFonts w:ascii="Comic Sans MS" w:hAnsi="Comic Sans MS"/>
        </w:rPr>
        <w:t xml:space="preserve">dossiers </w:t>
      </w:r>
      <w:r>
        <w:rPr>
          <w:rFonts w:ascii="Comic Sans MS" w:hAnsi="Comic Sans MS"/>
        </w:rPr>
        <w:t xml:space="preserve">ont été </w:t>
      </w:r>
      <w:r w:rsidR="00A16758">
        <w:rPr>
          <w:rFonts w:ascii="Comic Sans MS" w:hAnsi="Comic Sans MS"/>
        </w:rPr>
        <w:t xml:space="preserve">transmis à notre avocat Maître </w:t>
      </w:r>
      <w:proofErr w:type="spellStart"/>
      <w:r w:rsidR="00A16758">
        <w:rPr>
          <w:rFonts w:ascii="Comic Sans MS" w:hAnsi="Comic Sans MS"/>
        </w:rPr>
        <w:t>Ruther</w:t>
      </w:r>
      <w:proofErr w:type="spellEnd"/>
      <w:r w:rsidR="00A16758">
        <w:rPr>
          <w:rFonts w:ascii="Comic Sans MS" w:hAnsi="Comic Sans MS"/>
        </w:rPr>
        <w:t xml:space="preserve"> </w:t>
      </w:r>
      <w:r>
        <w:rPr>
          <w:rFonts w:ascii="Comic Sans MS" w:hAnsi="Comic Sans MS"/>
        </w:rPr>
        <w:t xml:space="preserve">car </w:t>
      </w:r>
      <w:r w:rsidR="00A16758">
        <w:rPr>
          <w:rFonts w:ascii="Comic Sans MS" w:hAnsi="Comic Sans MS"/>
        </w:rPr>
        <w:t>fai</w:t>
      </w:r>
      <w:r>
        <w:rPr>
          <w:rFonts w:ascii="Comic Sans MS" w:hAnsi="Comic Sans MS"/>
        </w:rPr>
        <w:t>sant</w:t>
      </w:r>
      <w:r w:rsidR="00A16758">
        <w:rPr>
          <w:rFonts w:ascii="Comic Sans MS" w:hAnsi="Comic Sans MS"/>
        </w:rPr>
        <w:t xml:space="preserve"> l’objet d’une action au civil concernant les domaines suivants :</w:t>
      </w:r>
    </w:p>
    <w:p w14:paraId="1A07B07B" w14:textId="77777777" w:rsidR="00A16758" w:rsidRDefault="00A16758" w:rsidP="00A16758">
      <w:pPr>
        <w:spacing w:after="200" w:line="276" w:lineRule="auto"/>
        <w:rPr>
          <w:rFonts w:ascii="Comic Sans MS" w:hAnsi="Comic Sans MS"/>
        </w:rPr>
      </w:pPr>
      <w:r>
        <w:rPr>
          <w:rFonts w:ascii="Comic Sans MS" w:hAnsi="Comic Sans MS"/>
        </w:rPr>
        <w:t>- Malfaçons</w:t>
      </w:r>
    </w:p>
    <w:p w14:paraId="340A27F7" w14:textId="77777777" w:rsidR="00A16758" w:rsidRDefault="00A16758" w:rsidP="00A16758">
      <w:pPr>
        <w:spacing w:after="200" w:line="276" w:lineRule="auto"/>
        <w:rPr>
          <w:rFonts w:ascii="Comic Sans MS" w:hAnsi="Comic Sans MS"/>
        </w:rPr>
      </w:pPr>
      <w:r>
        <w:rPr>
          <w:rFonts w:ascii="Comic Sans MS" w:hAnsi="Comic Sans MS"/>
        </w:rPr>
        <w:lastRenderedPageBreak/>
        <w:t>- Annulation et résiliation de contrat</w:t>
      </w:r>
    </w:p>
    <w:p w14:paraId="54B79E94" w14:textId="77777777" w:rsidR="00665E5D" w:rsidRDefault="00A16758" w:rsidP="00A16758">
      <w:pPr>
        <w:spacing w:after="200" w:line="276" w:lineRule="auto"/>
        <w:rPr>
          <w:rFonts w:ascii="Comic Sans MS" w:hAnsi="Comic Sans MS"/>
        </w:rPr>
      </w:pPr>
      <w:r>
        <w:rPr>
          <w:rFonts w:ascii="Comic Sans MS" w:hAnsi="Comic Sans MS"/>
        </w:rPr>
        <w:t>- Droit immobilier, droit bancaire et/ou de la consommation</w:t>
      </w:r>
    </w:p>
    <w:p w14:paraId="24F093BF" w14:textId="234B7F5D" w:rsidR="00A16758" w:rsidRDefault="00A16758" w:rsidP="00A16758">
      <w:pPr>
        <w:spacing w:after="200" w:line="276" w:lineRule="auto"/>
        <w:rPr>
          <w:rFonts w:ascii="Comic Sans MS" w:hAnsi="Comic Sans MS"/>
          <w:b/>
        </w:rPr>
      </w:pPr>
      <w:r>
        <w:rPr>
          <w:rFonts w:ascii="Comic Sans MS" w:hAnsi="Comic Sans MS"/>
        </w:rPr>
        <w:t>- Garantie Décennale et panneaux photovoltaïques</w:t>
      </w:r>
      <w:r w:rsidR="00665E5D">
        <w:rPr>
          <w:rFonts w:ascii="Comic Sans MS" w:hAnsi="Comic Sans MS"/>
        </w:rPr>
        <w:t>.</w:t>
      </w:r>
    </w:p>
    <w:p w14:paraId="5A6D4084" w14:textId="5EB6B522" w:rsidR="002A0B6E" w:rsidRDefault="00E760CE" w:rsidP="002A0B6E">
      <w:pPr>
        <w:ind w:left="142" w:right="72"/>
        <w:rPr>
          <w:rFonts w:ascii="Comic Sans MS" w:hAnsi="Comic Sans MS"/>
          <w:b/>
          <w:sz w:val="16"/>
          <w:szCs w:val="16"/>
        </w:rPr>
      </w:pPr>
      <w:r w:rsidRPr="00865572">
        <w:rPr>
          <w:rFonts w:ascii="Comic Sans MS" w:hAnsi="Comic Sans MS"/>
          <w:b/>
          <w:color w:val="548DD4" w:themeColor="text2" w:themeTint="99"/>
        </w:rPr>
        <w:t>FONCTIONNEMENT I</w:t>
      </w:r>
      <w:r w:rsidR="00D170B5">
        <w:rPr>
          <w:rFonts w:ascii="Comic Sans MS" w:hAnsi="Comic Sans MS"/>
          <w:b/>
          <w:color w:val="548DD4" w:themeColor="text2" w:themeTint="99"/>
        </w:rPr>
        <w:t>nterne</w:t>
      </w:r>
      <w:r w:rsidR="002A0B6E">
        <w:rPr>
          <w:rFonts w:ascii="Comic Sans MS" w:hAnsi="Comic Sans MS"/>
          <w:b/>
          <w:bCs/>
          <w:color w:val="FF0000"/>
        </w:rPr>
        <w:br/>
      </w:r>
    </w:p>
    <w:p w14:paraId="2F5F562B" w14:textId="21DF9A4F" w:rsidR="00DF6954" w:rsidRDefault="00FE5BE9" w:rsidP="00DF6954">
      <w:pPr>
        <w:ind w:left="142" w:right="72"/>
        <w:jc w:val="both"/>
        <w:rPr>
          <w:rFonts w:ascii="Comic Sans MS" w:hAnsi="Comic Sans MS"/>
          <w:color w:val="FF0000"/>
        </w:rPr>
      </w:pPr>
      <w:r w:rsidRPr="001A2575">
        <w:rPr>
          <w:rFonts w:ascii="Comic Sans MS" w:hAnsi="Comic Sans MS"/>
        </w:rPr>
        <w:t>Au cours de l’année nous avons recruté plusieurs conseillers</w:t>
      </w:r>
      <w:r w:rsidR="001A2575" w:rsidRPr="001A2575">
        <w:rPr>
          <w:rFonts w:ascii="Comic Sans MS" w:hAnsi="Comic Sans MS"/>
        </w:rPr>
        <w:t xml:space="preserve"> litiges</w:t>
      </w:r>
      <w:r w:rsidRPr="001A2575">
        <w:rPr>
          <w:rFonts w:ascii="Comic Sans MS" w:hAnsi="Comic Sans MS"/>
        </w:rPr>
        <w:t xml:space="preserve"> et agents d’accueil qui sont actuellement formés ou en formation</w:t>
      </w:r>
      <w:r w:rsidR="000800A4">
        <w:rPr>
          <w:rFonts w:ascii="Comic Sans MS" w:hAnsi="Comic Sans MS"/>
        </w:rPr>
        <w:t xml:space="preserve"> ce qui nous</w:t>
      </w:r>
      <w:r w:rsidRPr="001A2575">
        <w:rPr>
          <w:rFonts w:ascii="Comic Sans MS" w:hAnsi="Comic Sans MS"/>
        </w:rPr>
        <w:t xml:space="preserve"> permet</w:t>
      </w:r>
      <w:r w:rsidR="000800A4">
        <w:rPr>
          <w:rFonts w:ascii="Comic Sans MS" w:hAnsi="Comic Sans MS"/>
        </w:rPr>
        <w:t xml:space="preserve"> </w:t>
      </w:r>
      <w:r w:rsidRPr="001A2575">
        <w:rPr>
          <w:rFonts w:ascii="Comic Sans MS" w:hAnsi="Comic Sans MS"/>
        </w:rPr>
        <w:t>aujourd’hui d’assurer l’accueil des consommateurs sur tous les secteurs</w:t>
      </w:r>
      <w:r w:rsidR="001A2575" w:rsidRPr="001A2575">
        <w:rPr>
          <w:rFonts w:ascii="Comic Sans MS" w:hAnsi="Comic Sans MS"/>
        </w:rPr>
        <w:t xml:space="preserve"> relevant de notre compétence,</w:t>
      </w:r>
      <w:r w:rsidRPr="001A2575">
        <w:rPr>
          <w:rFonts w:ascii="Comic Sans MS" w:hAnsi="Comic Sans MS"/>
        </w:rPr>
        <w:t xml:space="preserve"> tous les jours de la semaine.</w:t>
      </w:r>
      <w:r>
        <w:rPr>
          <w:rFonts w:ascii="Comic Sans MS" w:hAnsi="Comic Sans MS"/>
        </w:rPr>
        <w:t xml:space="preserve"> </w:t>
      </w:r>
      <w:r>
        <w:rPr>
          <w:rFonts w:ascii="Comic Sans MS" w:hAnsi="Comic Sans MS"/>
        </w:rPr>
        <w:br/>
      </w:r>
      <w:r w:rsidR="009A31C2">
        <w:rPr>
          <w:rFonts w:ascii="Comic Sans MS" w:hAnsi="Comic Sans MS"/>
        </w:rPr>
        <w:t>Malgré la Covid notre association a conservé une activité</w:t>
      </w:r>
      <w:r w:rsidR="00171FB6">
        <w:rPr>
          <w:rFonts w:ascii="Comic Sans MS" w:hAnsi="Comic Sans MS"/>
        </w:rPr>
        <w:t xml:space="preserve"> </w:t>
      </w:r>
      <w:r w:rsidR="00B64EF0">
        <w:rPr>
          <w:rFonts w:ascii="Comic Sans MS" w:hAnsi="Comic Sans MS"/>
        </w:rPr>
        <w:t>ré</w:t>
      </w:r>
      <w:r w:rsidR="001A2575">
        <w:rPr>
          <w:rFonts w:ascii="Comic Sans MS" w:hAnsi="Comic Sans MS"/>
        </w:rPr>
        <w:t>gulière</w:t>
      </w:r>
      <w:r w:rsidR="009A31C2">
        <w:rPr>
          <w:rFonts w:ascii="Comic Sans MS" w:hAnsi="Comic Sans MS"/>
        </w:rPr>
        <w:t>.</w:t>
      </w:r>
      <w:r w:rsidR="00171FB6">
        <w:rPr>
          <w:rFonts w:ascii="Comic Sans MS" w:hAnsi="Comic Sans MS"/>
        </w:rPr>
        <w:t xml:space="preserve"> </w:t>
      </w:r>
      <w:r w:rsidR="005E34FB">
        <w:rPr>
          <w:rFonts w:ascii="Comic Sans MS" w:hAnsi="Comic Sans MS"/>
        </w:rPr>
        <w:t>Notre</w:t>
      </w:r>
      <w:r w:rsidR="007C6C8B">
        <w:rPr>
          <w:rFonts w:ascii="Comic Sans MS" w:hAnsi="Comic Sans MS"/>
        </w:rPr>
        <w:t xml:space="preserve"> </w:t>
      </w:r>
      <w:r w:rsidR="00E760CE" w:rsidRPr="009A31C2">
        <w:rPr>
          <w:rFonts w:ascii="Comic Sans MS" w:hAnsi="Comic Sans MS"/>
        </w:rPr>
        <w:t>Conseil d’Administration s</w:t>
      </w:r>
      <w:r w:rsidR="005E34FB">
        <w:rPr>
          <w:rFonts w:ascii="Comic Sans MS" w:hAnsi="Comic Sans MS"/>
        </w:rPr>
        <w:t xml:space="preserve">’est </w:t>
      </w:r>
      <w:r w:rsidR="00E760CE" w:rsidRPr="009A31C2">
        <w:rPr>
          <w:rFonts w:ascii="Comic Sans MS" w:hAnsi="Comic Sans MS"/>
        </w:rPr>
        <w:t xml:space="preserve">réuni </w:t>
      </w:r>
      <w:r w:rsidR="00234EA4" w:rsidRPr="009A31C2">
        <w:rPr>
          <w:rFonts w:ascii="Comic Sans MS" w:hAnsi="Comic Sans MS"/>
        </w:rPr>
        <w:t>1</w:t>
      </w:r>
      <w:r w:rsidR="00B64EF0">
        <w:rPr>
          <w:rFonts w:ascii="Comic Sans MS" w:hAnsi="Comic Sans MS"/>
        </w:rPr>
        <w:t>2</w:t>
      </w:r>
      <w:r w:rsidR="00E760CE" w:rsidRPr="009A31C2">
        <w:rPr>
          <w:rFonts w:ascii="Comic Sans MS" w:hAnsi="Comic Sans MS"/>
        </w:rPr>
        <w:t xml:space="preserve"> fois </w:t>
      </w:r>
      <w:r w:rsidR="009A31C2">
        <w:rPr>
          <w:rFonts w:ascii="Comic Sans MS" w:hAnsi="Comic Sans MS"/>
        </w:rPr>
        <w:t xml:space="preserve">en présentiel et </w:t>
      </w:r>
      <w:r w:rsidR="00CA2185">
        <w:rPr>
          <w:rFonts w:ascii="Comic Sans MS" w:hAnsi="Comic Sans MS"/>
        </w:rPr>
        <w:t xml:space="preserve">en visioconférence </w:t>
      </w:r>
      <w:r w:rsidR="009A31C2">
        <w:rPr>
          <w:rFonts w:ascii="Comic Sans MS" w:hAnsi="Comic Sans MS"/>
        </w:rPr>
        <w:t>par l’intermédiaire de Zoom</w:t>
      </w:r>
      <w:r w:rsidR="00CA2185">
        <w:rPr>
          <w:rFonts w:ascii="Comic Sans MS" w:hAnsi="Comic Sans MS"/>
        </w:rPr>
        <w:t>,</w:t>
      </w:r>
      <w:r w:rsidR="009A31C2">
        <w:rPr>
          <w:rFonts w:ascii="Comic Sans MS" w:hAnsi="Comic Sans MS"/>
        </w:rPr>
        <w:t xml:space="preserve"> </w:t>
      </w:r>
      <w:r w:rsidR="000800A4">
        <w:rPr>
          <w:rFonts w:ascii="Comic Sans MS" w:hAnsi="Comic Sans MS"/>
        </w:rPr>
        <w:t>pour échange</w:t>
      </w:r>
      <w:r w:rsidR="00837B5D">
        <w:rPr>
          <w:rFonts w:ascii="Comic Sans MS" w:hAnsi="Comic Sans MS"/>
        </w:rPr>
        <w:t>r</w:t>
      </w:r>
      <w:r w:rsidR="009A31C2">
        <w:rPr>
          <w:rFonts w:ascii="Comic Sans MS" w:hAnsi="Comic Sans MS"/>
        </w:rPr>
        <w:t xml:space="preserve"> agréablement.</w:t>
      </w:r>
      <w:r w:rsidR="00E760CE" w:rsidRPr="009A31C2">
        <w:rPr>
          <w:rFonts w:ascii="Comic Sans MS" w:hAnsi="Comic Sans MS"/>
        </w:rPr>
        <w:t xml:space="preserve"> Chacune des réunions de CA a fait l’objet d’un compte rendu adressé à tous les membres, aux invités ponctuels et mis à la disposition de tous les bénévoles sur le site de l’association.</w:t>
      </w:r>
      <w:r w:rsidR="00E760CE" w:rsidRPr="009A31C2">
        <w:rPr>
          <w:rFonts w:ascii="Comic Sans MS" w:hAnsi="Comic Sans MS"/>
          <w:color w:val="FF0000"/>
        </w:rPr>
        <w:t> </w:t>
      </w:r>
    </w:p>
    <w:p w14:paraId="453F2781" w14:textId="77777777" w:rsidR="0062494D" w:rsidRPr="009A31C2" w:rsidRDefault="0062494D" w:rsidP="00DF6954">
      <w:pPr>
        <w:ind w:left="142" w:right="72"/>
        <w:jc w:val="both"/>
        <w:rPr>
          <w:rFonts w:ascii="Comic Sans MS" w:hAnsi="Comic Sans MS"/>
        </w:rPr>
      </w:pPr>
    </w:p>
    <w:p w14:paraId="60582B1A" w14:textId="211FA2E2" w:rsidR="004C173D" w:rsidRDefault="00E760CE" w:rsidP="003A258A">
      <w:pPr>
        <w:ind w:left="142"/>
        <w:jc w:val="both"/>
        <w:rPr>
          <w:rFonts w:ascii="Comic Sans MS" w:hAnsi="Comic Sans MS"/>
          <w:b/>
          <w:sz w:val="16"/>
          <w:szCs w:val="16"/>
        </w:rPr>
      </w:pPr>
      <w:r w:rsidRPr="00774AD5">
        <w:rPr>
          <w:rFonts w:ascii="Comic Sans MS" w:hAnsi="Comic Sans MS"/>
          <w:b/>
          <w:color w:val="548DD4" w:themeColor="text2" w:themeTint="99"/>
        </w:rPr>
        <w:t>CONCLUSION</w:t>
      </w:r>
      <w:r w:rsidRPr="009A31C2">
        <w:rPr>
          <w:rFonts w:ascii="Comic Sans MS" w:hAnsi="Comic Sans MS"/>
          <w:b/>
        </w:rPr>
        <w:t xml:space="preserve"> </w:t>
      </w:r>
    </w:p>
    <w:p w14:paraId="27313A5C" w14:textId="77777777" w:rsidR="004C173D" w:rsidRPr="004C173D" w:rsidRDefault="004C173D" w:rsidP="003A258A">
      <w:pPr>
        <w:ind w:left="142"/>
        <w:jc w:val="both"/>
        <w:rPr>
          <w:rFonts w:ascii="Comic Sans MS" w:hAnsi="Comic Sans MS"/>
          <w:b/>
          <w:sz w:val="16"/>
          <w:szCs w:val="16"/>
        </w:rPr>
      </w:pPr>
    </w:p>
    <w:p w14:paraId="7D75B958" w14:textId="317A6D1F" w:rsidR="00E760CE" w:rsidRPr="009A31C2" w:rsidRDefault="00E760CE" w:rsidP="003A258A">
      <w:pPr>
        <w:ind w:left="142"/>
        <w:jc w:val="both"/>
        <w:rPr>
          <w:rFonts w:ascii="Comic Sans MS" w:hAnsi="Comic Sans MS"/>
        </w:rPr>
      </w:pPr>
      <w:r w:rsidRPr="009A31C2">
        <w:rPr>
          <w:rFonts w:ascii="Comic Sans MS" w:hAnsi="Comic Sans MS"/>
        </w:rPr>
        <w:t>L’année 20</w:t>
      </w:r>
      <w:r w:rsidR="007C6C8B">
        <w:rPr>
          <w:rFonts w:ascii="Comic Sans MS" w:hAnsi="Comic Sans MS"/>
        </w:rPr>
        <w:t>2</w:t>
      </w:r>
      <w:r w:rsidR="00B64EF0">
        <w:rPr>
          <w:rFonts w:ascii="Comic Sans MS" w:hAnsi="Comic Sans MS"/>
        </w:rPr>
        <w:t>1</w:t>
      </w:r>
      <w:r w:rsidRPr="009A31C2">
        <w:rPr>
          <w:rFonts w:ascii="Comic Sans MS" w:hAnsi="Comic Sans MS"/>
        </w:rPr>
        <w:t xml:space="preserve"> a vu la poursuite de nos actions </w:t>
      </w:r>
      <w:r w:rsidR="00837B5D" w:rsidRPr="009A31C2">
        <w:rPr>
          <w:rFonts w:ascii="Comic Sans MS" w:hAnsi="Comic Sans MS"/>
        </w:rPr>
        <w:t>dans l’intérêt des consommateurs</w:t>
      </w:r>
      <w:r w:rsidR="00837B5D">
        <w:rPr>
          <w:rFonts w:ascii="Comic Sans MS" w:hAnsi="Comic Sans MS"/>
        </w:rPr>
        <w:t>,</w:t>
      </w:r>
      <w:r w:rsidR="00837B5D" w:rsidRPr="009A31C2">
        <w:rPr>
          <w:rFonts w:ascii="Comic Sans MS" w:hAnsi="Comic Sans MS"/>
        </w:rPr>
        <w:t xml:space="preserve"> </w:t>
      </w:r>
      <w:r w:rsidRPr="009A31C2">
        <w:rPr>
          <w:rFonts w:ascii="Comic Sans MS" w:hAnsi="Comic Sans MS"/>
        </w:rPr>
        <w:t xml:space="preserve">autour des orientations nationales </w:t>
      </w:r>
      <w:r w:rsidR="005E34FB">
        <w:rPr>
          <w:rFonts w:ascii="Comic Sans MS" w:hAnsi="Comic Sans MS"/>
        </w:rPr>
        <w:t>et locales</w:t>
      </w:r>
      <w:r w:rsidR="00837B5D">
        <w:rPr>
          <w:rFonts w:ascii="Comic Sans MS" w:hAnsi="Comic Sans MS"/>
        </w:rPr>
        <w:t>.</w:t>
      </w:r>
      <w:r w:rsidRPr="009A31C2">
        <w:rPr>
          <w:rFonts w:ascii="Comic Sans MS" w:hAnsi="Comic Sans MS"/>
        </w:rPr>
        <w:t xml:space="preserve">  </w:t>
      </w:r>
    </w:p>
    <w:p w14:paraId="28544F38" w14:textId="4D610C5A" w:rsidR="00E760CE" w:rsidRPr="009A31C2" w:rsidRDefault="005E34FB" w:rsidP="003A258A">
      <w:pPr>
        <w:ind w:left="142"/>
        <w:jc w:val="both"/>
        <w:rPr>
          <w:rFonts w:ascii="Comic Sans MS" w:hAnsi="Comic Sans MS"/>
        </w:rPr>
      </w:pPr>
      <w:r>
        <w:rPr>
          <w:rFonts w:ascii="Comic Sans MS" w:hAnsi="Comic Sans MS"/>
        </w:rPr>
        <w:t xml:space="preserve">Je voudrais </w:t>
      </w:r>
      <w:r w:rsidR="00E760CE" w:rsidRPr="009A31C2">
        <w:rPr>
          <w:rFonts w:ascii="Comic Sans MS" w:hAnsi="Comic Sans MS"/>
        </w:rPr>
        <w:t>remercier la Ville de Dijon pour l’hébergement qu’elle nous assure</w:t>
      </w:r>
      <w:r w:rsidR="00837B5D">
        <w:rPr>
          <w:rFonts w:ascii="Comic Sans MS" w:hAnsi="Comic Sans MS"/>
        </w:rPr>
        <w:t>,</w:t>
      </w:r>
      <w:r w:rsidR="005742AF">
        <w:rPr>
          <w:rFonts w:ascii="Comic Sans MS" w:hAnsi="Comic Sans MS"/>
        </w:rPr>
        <w:t xml:space="preserve"> </w:t>
      </w:r>
      <w:r w:rsidR="00E760CE" w:rsidRPr="009A31C2">
        <w:rPr>
          <w:rFonts w:ascii="Comic Sans MS" w:hAnsi="Comic Sans MS"/>
        </w:rPr>
        <w:t>l’Etat au travers de la subvention DGCCRF et l’aide ponctuelle du Conseil Général de Côte d’Or.</w:t>
      </w:r>
    </w:p>
    <w:p w14:paraId="700C0632" w14:textId="28205C86" w:rsidR="00E760CE" w:rsidRDefault="00E760CE" w:rsidP="003A258A">
      <w:pPr>
        <w:ind w:left="142"/>
        <w:jc w:val="both"/>
        <w:rPr>
          <w:rFonts w:ascii="Comic Sans MS" w:hAnsi="Comic Sans MS"/>
          <w:b/>
        </w:rPr>
      </w:pPr>
      <w:r w:rsidRPr="009A31C2">
        <w:rPr>
          <w:rFonts w:ascii="Comic Sans MS" w:hAnsi="Comic Sans MS"/>
          <w:b/>
        </w:rPr>
        <w:t>Mais en dehors de l’aspect financier je tiens une nouvelle fois à saluer l’engagement humain de tous les bénévoles quel</w:t>
      </w:r>
      <w:r w:rsidR="00354AE3" w:rsidRPr="009A31C2">
        <w:rPr>
          <w:rFonts w:ascii="Comic Sans MS" w:hAnsi="Comic Sans MS"/>
          <w:b/>
        </w:rPr>
        <w:t xml:space="preserve"> </w:t>
      </w:r>
      <w:r w:rsidRPr="009A31C2">
        <w:rPr>
          <w:rFonts w:ascii="Comic Sans MS" w:hAnsi="Comic Sans MS"/>
          <w:b/>
        </w:rPr>
        <w:t>que soit leur domaine d’activité, permanent ou occasionnel</w:t>
      </w:r>
      <w:r w:rsidR="00774AD5">
        <w:rPr>
          <w:rFonts w:ascii="Comic Sans MS" w:hAnsi="Comic Sans MS"/>
          <w:b/>
        </w:rPr>
        <w:t>.</w:t>
      </w:r>
      <w:r w:rsidRPr="009A31C2">
        <w:rPr>
          <w:rFonts w:ascii="Comic Sans MS" w:hAnsi="Comic Sans MS"/>
          <w:b/>
        </w:rPr>
        <w:t xml:space="preserve"> </w:t>
      </w:r>
      <w:r w:rsidR="00774AD5">
        <w:rPr>
          <w:rFonts w:ascii="Comic Sans MS" w:hAnsi="Comic Sans MS"/>
          <w:b/>
        </w:rPr>
        <w:t>Un grand merci à</w:t>
      </w:r>
      <w:r w:rsidRPr="009A31C2">
        <w:rPr>
          <w:rFonts w:ascii="Comic Sans MS" w:hAnsi="Comic Sans MS"/>
          <w:b/>
        </w:rPr>
        <w:t xml:space="preserve"> notre salariée</w:t>
      </w:r>
      <w:r w:rsidR="00B64EF0">
        <w:rPr>
          <w:rFonts w:ascii="Comic Sans MS" w:hAnsi="Comic Sans MS"/>
          <w:b/>
        </w:rPr>
        <w:t xml:space="preserve"> </w:t>
      </w:r>
      <w:r w:rsidR="000A5AB9">
        <w:rPr>
          <w:rFonts w:ascii="Comic Sans MS" w:hAnsi="Comic Sans MS"/>
          <w:b/>
        </w:rPr>
        <w:t>ainsi qu’aux</w:t>
      </w:r>
      <w:r w:rsidR="00774AD5">
        <w:rPr>
          <w:rFonts w:ascii="Comic Sans MS" w:hAnsi="Comic Sans MS"/>
          <w:b/>
        </w:rPr>
        <w:t xml:space="preserve"> conseillers </w:t>
      </w:r>
      <w:r w:rsidR="000A5AB9">
        <w:rPr>
          <w:rFonts w:ascii="Comic Sans MS" w:hAnsi="Comic Sans MS"/>
          <w:b/>
        </w:rPr>
        <w:t>q</w:t>
      </w:r>
      <w:r w:rsidR="00774AD5">
        <w:rPr>
          <w:rFonts w:ascii="Comic Sans MS" w:hAnsi="Comic Sans MS"/>
          <w:b/>
        </w:rPr>
        <w:t xml:space="preserve">ui ont su répondre présents </w:t>
      </w:r>
      <w:r w:rsidR="000A5AB9">
        <w:rPr>
          <w:rFonts w:ascii="Comic Sans MS" w:hAnsi="Comic Sans MS"/>
          <w:b/>
        </w:rPr>
        <w:t>aux</w:t>
      </w:r>
    </w:p>
    <w:p w14:paraId="7C8A52B9" w14:textId="51637932" w:rsidR="000A5AB9" w:rsidRPr="009A31C2" w:rsidRDefault="00171FB6" w:rsidP="003A258A">
      <w:pPr>
        <w:ind w:left="142"/>
        <w:jc w:val="both"/>
        <w:rPr>
          <w:rFonts w:ascii="Comic Sans MS" w:hAnsi="Comic Sans MS"/>
          <w:b/>
        </w:rPr>
      </w:pPr>
      <w:r>
        <w:rPr>
          <w:rFonts w:ascii="Comic Sans MS" w:hAnsi="Comic Sans MS"/>
          <w:b/>
        </w:rPr>
        <w:t>C</w:t>
      </w:r>
      <w:r w:rsidR="000A5AB9">
        <w:rPr>
          <w:rFonts w:ascii="Comic Sans MS" w:hAnsi="Comic Sans MS"/>
          <w:b/>
        </w:rPr>
        <w:t>onsommateurs</w:t>
      </w:r>
      <w:r>
        <w:rPr>
          <w:rFonts w:ascii="Comic Sans MS" w:hAnsi="Comic Sans MS"/>
          <w:b/>
        </w:rPr>
        <w:t>.</w:t>
      </w:r>
    </w:p>
    <w:p w14:paraId="18569DD5" w14:textId="3A753A71" w:rsidR="00E760CE" w:rsidRPr="009A31C2" w:rsidRDefault="00890A09" w:rsidP="003A258A">
      <w:pPr>
        <w:ind w:left="142"/>
        <w:jc w:val="both"/>
        <w:rPr>
          <w:rFonts w:ascii="Comic Sans MS" w:hAnsi="Comic Sans MS"/>
          <w:b/>
        </w:rPr>
      </w:pPr>
      <w:r w:rsidRPr="00D170B5">
        <w:rPr>
          <w:rFonts w:ascii="Comic Sans MS" w:hAnsi="Comic Sans MS"/>
          <w:b/>
          <w:color w:val="4F81BD" w:themeColor="accent1"/>
        </w:rPr>
        <w:t>Tous ensemble</w:t>
      </w:r>
      <w:r w:rsidR="00E760CE" w:rsidRPr="00D170B5">
        <w:rPr>
          <w:rFonts w:ascii="Comic Sans MS" w:hAnsi="Comic Sans MS"/>
          <w:b/>
          <w:color w:val="4F81BD" w:themeColor="accent1"/>
        </w:rPr>
        <w:t xml:space="preserve"> nous permettons à notre association de poursuivre ses actions en toute indépendance et avec la plus grande rigueur.                                                                          </w:t>
      </w:r>
    </w:p>
    <w:p w14:paraId="4DEBE9C3" w14:textId="6041C14F" w:rsidR="00E760CE" w:rsidRDefault="00354AE3" w:rsidP="00B9103D">
      <w:pPr>
        <w:rPr>
          <w:rFonts w:ascii="Comic Sans MS" w:hAnsi="Comic Sans MS"/>
        </w:rPr>
      </w:pPr>
      <w:r w:rsidRPr="009A31C2">
        <w:rPr>
          <w:rFonts w:ascii="Comic Sans MS" w:hAnsi="Comic Sans MS"/>
        </w:rPr>
        <w:t xml:space="preserve">                                                                                       La</w:t>
      </w:r>
      <w:r w:rsidR="00E760CE" w:rsidRPr="009A31C2">
        <w:rPr>
          <w:rFonts w:ascii="Comic Sans MS" w:hAnsi="Comic Sans MS"/>
        </w:rPr>
        <w:t xml:space="preserve"> Président</w:t>
      </w:r>
      <w:r w:rsidRPr="009A31C2">
        <w:rPr>
          <w:rFonts w:ascii="Comic Sans MS" w:hAnsi="Comic Sans MS"/>
        </w:rPr>
        <w:t>e</w:t>
      </w:r>
      <w:r w:rsidR="00B9103D" w:rsidRPr="009A31C2">
        <w:rPr>
          <w:rFonts w:ascii="Comic Sans MS" w:hAnsi="Comic Sans MS"/>
        </w:rPr>
        <w:t xml:space="preserve"> </w:t>
      </w:r>
    </w:p>
    <w:p w14:paraId="55A1E60A" w14:textId="71C9AD07" w:rsidR="00AA235A" w:rsidRDefault="009B7247" w:rsidP="00B9103D">
      <w:pPr>
        <w:rPr>
          <w:rFonts w:ascii="Comic Sans MS" w:hAnsi="Comic Sans MS"/>
        </w:rPr>
      </w:pPr>
      <w:r>
        <w:rPr>
          <w:rFonts w:ascii="Comic Sans MS" w:hAnsi="Comic Sans MS"/>
        </w:rPr>
        <w:t xml:space="preserve">                                                                                   </w:t>
      </w:r>
      <w:r w:rsidRPr="009B7247">
        <w:rPr>
          <w:rFonts w:ascii="Comic Sans MS" w:hAnsi="Comic Sans MS"/>
          <w:noProof/>
        </w:rPr>
        <w:drawing>
          <wp:inline distT="0" distB="0" distL="0" distR="0" wp14:anchorId="5D496319" wp14:editId="6845F776">
            <wp:extent cx="1514475" cy="876300"/>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876300"/>
                    </a:xfrm>
                    <a:prstGeom prst="rect">
                      <a:avLst/>
                    </a:prstGeom>
                    <a:noFill/>
                    <a:ln>
                      <a:noFill/>
                    </a:ln>
                  </pic:spPr>
                </pic:pic>
              </a:graphicData>
            </a:graphic>
          </wp:inline>
        </w:drawing>
      </w:r>
    </w:p>
    <w:p w14:paraId="4AFDDBF8" w14:textId="00DAE1E7" w:rsidR="00E760CE" w:rsidRPr="00E760CE" w:rsidRDefault="00354AE3">
      <w:pPr>
        <w:jc w:val="center"/>
        <w:rPr>
          <w:rFonts w:ascii="Comic Sans MS" w:hAnsi="Comic Sans MS" w:cs="Arial"/>
          <w:b/>
          <w:bCs/>
          <w:sz w:val="22"/>
          <w:szCs w:val="22"/>
        </w:rPr>
      </w:pPr>
      <w:r>
        <w:rPr>
          <w:rFonts w:ascii="Comic Sans MS" w:hAnsi="Comic Sans MS"/>
          <w:sz w:val="22"/>
          <w:szCs w:val="22"/>
        </w:rPr>
        <w:t xml:space="preserve">                                </w:t>
      </w:r>
      <w:r w:rsidR="007C6C8B">
        <w:rPr>
          <w:rFonts w:ascii="Comic Sans MS" w:hAnsi="Comic Sans MS"/>
          <w:sz w:val="22"/>
          <w:szCs w:val="22"/>
        </w:rPr>
        <w:t xml:space="preserve">                 </w:t>
      </w:r>
      <w:r>
        <w:rPr>
          <w:rFonts w:ascii="Comic Sans MS" w:hAnsi="Comic Sans MS"/>
          <w:sz w:val="22"/>
          <w:szCs w:val="22"/>
        </w:rPr>
        <w:t>Odette MAIREY</w:t>
      </w:r>
    </w:p>
    <w:sectPr w:rsidR="00E760CE" w:rsidRPr="00E760CE" w:rsidSect="0043603B">
      <w:footerReference w:type="default" r:id="rId13"/>
      <w:pgSz w:w="11906" w:h="16838"/>
      <w:pgMar w:top="454" w:right="720" w:bottom="45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4B7DC" w14:textId="77777777" w:rsidR="0043603B" w:rsidRDefault="0043603B" w:rsidP="0043603B">
      <w:r>
        <w:separator/>
      </w:r>
    </w:p>
  </w:endnote>
  <w:endnote w:type="continuationSeparator" w:id="0">
    <w:p w14:paraId="23F2DB94" w14:textId="77777777" w:rsidR="0043603B" w:rsidRDefault="0043603B" w:rsidP="00436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5199568"/>
      <w:docPartObj>
        <w:docPartGallery w:val="Page Numbers (Bottom of Page)"/>
        <w:docPartUnique/>
      </w:docPartObj>
    </w:sdtPr>
    <w:sdtEndPr/>
    <w:sdtContent>
      <w:p w14:paraId="5C1F68F7" w14:textId="020286BF" w:rsidR="0043603B" w:rsidRDefault="0043603B">
        <w:pPr>
          <w:pStyle w:val="Pieddepage"/>
          <w:jc w:val="right"/>
        </w:pPr>
        <w:r>
          <w:fldChar w:fldCharType="begin"/>
        </w:r>
        <w:r>
          <w:instrText>PAGE   \* MERGEFORMAT</w:instrText>
        </w:r>
        <w:r>
          <w:fldChar w:fldCharType="separate"/>
        </w:r>
        <w:r>
          <w:t>2</w:t>
        </w:r>
        <w:r>
          <w:fldChar w:fldCharType="end"/>
        </w:r>
      </w:p>
    </w:sdtContent>
  </w:sdt>
  <w:p w14:paraId="13AE5049" w14:textId="77777777" w:rsidR="0043603B" w:rsidRDefault="0043603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C22AD" w14:textId="77777777" w:rsidR="0043603B" w:rsidRDefault="0043603B" w:rsidP="0043603B">
      <w:r>
        <w:separator/>
      </w:r>
    </w:p>
  </w:footnote>
  <w:footnote w:type="continuationSeparator" w:id="0">
    <w:p w14:paraId="70CEFFE3" w14:textId="77777777" w:rsidR="0043603B" w:rsidRDefault="0043603B" w:rsidP="004360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6F0DED4"/>
    <w:lvl w:ilvl="0">
      <w:numFmt w:val="bullet"/>
      <w:lvlText w:val="*"/>
      <w:lvlJc w:val="left"/>
    </w:lvl>
  </w:abstractNum>
  <w:abstractNum w:abstractNumId="1" w15:restartNumberingAfterBreak="0">
    <w:nsid w:val="08DD46BB"/>
    <w:multiLevelType w:val="hybridMultilevel"/>
    <w:tmpl w:val="025A79DA"/>
    <w:lvl w:ilvl="0" w:tplc="768C48C4">
      <w:start w:val="6"/>
      <w:numFmt w:val="bullet"/>
      <w:lvlText w:val="-"/>
      <w:lvlJc w:val="left"/>
      <w:pPr>
        <w:tabs>
          <w:tab w:val="num" w:pos="720"/>
        </w:tabs>
        <w:ind w:left="720" w:hanging="360"/>
      </w:pPr>
      <w:rPr>
        <w:rFonts w:ascii="Century Gothic" w:eastAsia="Times New Roman" w:hAnsi="Century Gothic"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B73CA0"/>
    <w:multiLevelType w:val="hybridMultilevel"/>
    <w:tmpl w:val="1346C4A8"/>
    <w:lvl w:ilvl="0" w:tplc="C0AACC3E">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15:restartNumberingAfterBreak="0">
    <w:nsid w:val="14897F50"/>
    <w:multiLevelType w:val="hybridMultilevel"/>
    <w:tmpl w:val="43CEA958"/>
    <w:lvl w:ilvl="0" w:tplc="76786ACA">
      <w:start w:val="199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C625F4"/>
    <w:multiLevelType w:val="hybridMultilevel"/>
    <w:tmpl w:val="19DEAF44"/>
    <w:lvl w:ilvl="0" w:tplc="157C9254">
      <w:start w:val="1"/>
      <w:numFmt w:val="decimal"/>
      <w:lvlText w:val="(%1)"/>
      <w:lvlJc w:val="left"/>
      <w:pPr>
        <w:ind w:left="786"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 w15:restartNumberingAfterBreak="0">
    <w:nsid w:val="218C3746"/>
    <w:multiLevelType w:val="multilevel"/>
    <w:tmpl w:val="75828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AD29FF"/>
    <w:multiLevelType w:val="hybridMultilevel"/>
    <w:tmpl w:val="B0F8C9C8"/>
    <w:lvl w:ilvl="0" w:tplc="5D94602C">
      <w:numFmt w:val="bullet"/>
      <w:lvlText w:val="-"/>
      <w:lvlJc w:val="left"/>
      <w:pPr>
        <w:ind w:left="1146" w:hanging="360"/>
      </w:pPr>
      <w:rPr>
        <w:rFonts w:ascii="Comic Sans MS" w:eastAsiaTheme="minorEastAsia" w:hAnsi="Comic Sans MS" w:cstheme="minorBid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15:restartNumberingAfterBreak="0">
    <w:nsid w:val="30CA6C9E"/>
    <w:multiLevelType w:val="hybridMultilevel"/>
    <w:tmpl w:val="9084A7DA"/>
    <w:lvl w:ilvl="0" w:tplc="C3DEA684">
      <w:numFmt w:val="bullet"/>
      <w:lvlText w:val=""/>
      <w:lvlJc w:val="left"/>
      <w:pPr>
        <w:ind w:left="644" w:hanging="360"/>
      </w:pPr>
      <w:rPr>
        <w:rFonts w:ascii="Symbol" w:eastAsia="Times New Roman" w:hAnsi="Symbol" w:cs="Times New Roman" w:hint="default"/>
        <w:i/>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15:restartNumberingAfterBreak="0">
    <w:nsid w:val="340A21D4"/>
    <w:multiLevelType w:val="multilevel"/>
    <w:tmpl w:val="E4D2EBB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A16AB3"/>
    <w:multiLevelType w:val="hybridMultilevel"/>
    <w:tmpl w:val="AE1286FE"/>
    <w:lvl w:ilvl="0" w:tplc="CE4CE8CE">
      <w:numFmt w:val="bullet"/>
      <w:lvlText w:val="-"/>
      <w:lvlJc w:val="left"/>
      <w:pPr>
        <w:ind w:left="502" w:hanging="360"/>
      </w:pPr>
      <w:rPr>
        <w:rFonts w:ascii="Comic Sans MS" w:eastAsia="Times New Roman" w:hAnsi="Comic Sans MS" w:cs="Times New Roman" w:hint="default"/>
        <w:sz w:val="28"/>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0" w15:restartNumberingAfterBreak="0">
    <w:nsid w:val="40B7748E"/>
    <w:multiLevelType w:val="hybridMultilevel"/>
    <w:tmpl w:val="D3202EFA"/>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1" w15:restartNumberingAfterBreak="0">
    <w:nsid w:val="4191115D"/>
    <w:multiLevelType w:val="hybridMultilevel"/>
    <w:tmpl w:val="C3BE0098"/>
    <w:lvl w:ilvl="0" w:tplc="040C0005">
      <w:start w:val="1"/>
      <w:numFmt w:val="bullet"/>
      <w:lvlText w:val=""/>
      <w:lvlJc w:val="left"/>
      <w:pPr>
        <w:ind w:left="788"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2" w15:restartNumberingAfterBreak="0">
    <w:nsid w:val="54D06C18"/>
    <w:multiLevelType w:val="hybridMultilevel"/>
    <w:tmpl w:val="1370222C"/>
    <w:lvl w:ilvl="0" w:tplc="B2A6156C">
      <w:start w:val="8"/>
      <w:numFmt w:val="bullet"/>
      <w:lvlText w:val="-"/>
      <w:lvlJc w:val="left"/>
      <w:pPr>
        <w:ind w:left="720" w:hanging="360"/>
      </w:pPr>
      <w:rPr>
        <w:rFonts w:ascii="Century Gothic" w:eastAsia="Times New Roman"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69857EE"/>
    <w:multiLevelType w:val="hybridMultilevel"/>
    <w:tmpl w:val="46EC51D0"/>
    <w:lvl w:ilvl="0" w:tplc="42D44D34">
      <w:start w:val="3"/>
      <w:numFmt w:val="bullet"/>
      <w:lvlText w:val="-"/>
      <w:lvlJc w:val="left"/>
      <w:pPr>
        <w:ind w:left="1494" w:hanging="360"/>
      </w:pPr>
      <w:rPr>
        <w:rFonts w:ascii="Comic Sans MS" w:eastAsia="Times New Roman" w:hAnsi="Comic Sans MS"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15:restartNumberingAfterBreak="0">
    <w:nsid w:val="5C451CC9"/>
    <w:multiLevelType w:val="hybridMultilevel"/>
    <w:tmpl w:val="4A24D2DA"/>
    <w:lvl w:ilvl="0" w:tplc="630ADFE8">
      <w:numFmt w:val="bullet"/>
      <w:lvlText w:val=""/>
      <w:lvlJc w:val="left"/>
      <w:pPr>
        <w:ind w:left="1068" w:hanging="360"/>
      </w:pPr>
      <w:rPr>
        <w:rFonts w:ascii="Symbol" w:eastAsia="MS Mincho" w:hAnsi="Symbol"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15:restartNumberingAfterBreak="0">
    <w:nsid w:val="62F33E5B"/>
    <w:multiLevelType w:val="hybridMultilevel"/>
    <w:tmpl w:val="606A6138"/>
    <w:lvl w:ilvl="0" w:tplc="08F61B9A">
      <w:start w:val="1"/>
      <w:numFmt w:val="decimal"/>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6" w15:restartNumberingAfterBreak="0">
    <w:nsid w:val="63365697"/>
    <w:multiLevelType w:val="hybridMultilevel"/>
    <w:tmpl w:val="60004F46"/>
    <w:lvl w:ilvl="0" w:tplc="A7B8CAD8">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 w15:restartNumberingAfterBreak="0">
    <w:nsid w:val="67560C7C"/>
    <w:multiLevelType w:val="hybridMultilevel"/>
    <w:tmpl w:val="098ED9AC"/>
    <w:lvl w:ilvl="0" w:tplc="EB0E3A1E">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 w15:restartNumberingAfterBreak="0">
    <w:nsid w:val="69424D57"/>
    <w:multiLevelType w:val="hybridMultilevel"/>
    <w:tmpl w:val="B31E323C"/>
    <w:lvl w:ilvl="0" w:tplc="B92E90BC">
      <w:start w:val="1"/>
      <w:numFmt w:val="bullet"/>
      <w:lvlText w:val="•"/>
      <w:lvlJc w:val="left"/>
      <w:pPr>
        <w:tabs>
          <w:tab w:val="num" w:pos="720"/>
        </w:tabs>
        <w:ind w:left="720" w:hanging="360"/>
      </w:pPr>
      <w:rPr>
        <w:rFonts w:ascii="Arial" w:hAnsi="Arial" w:cs="Times New Roman" w:hint="default"/>
      </w:rPr>
    </w:lvl>
    <w:lvl w:ilvl="1" w:tplc="EBC804BC">
      <w:start w:val="1"/>
      <w:numFmt w:val="decimal"/>
      <w:lvlText w:val="%2."/>
      <w:lvlJc w:val="left"/>
      <w:pPr>
        <w:tabs>
          <w:tab w:val="num" w:pos="1440"/>
        </w:tabs>
        <w:ind w:left="1440" w:hanging="360"/>
      </w:pPr>
    </w:lvl>
    <w:lvl w:ilvl="2" w:tplc="F3386A28">
      <w:start w:val="1"/>
      <w:numFmt w:val="decimal"/>
      <w:lvlText w:val="%3."/>
      <w:lvlJc w:val="left"/>
      <w:pPr>
        <w:tabs>
          <w:tab w:val="num" w:pos="2160"/>
        </w:tabs>
        <w:ind w:left="2160" w:hanging="360"/>
      </w:pPr>
    </w:lvl>
    <w:lvl w:ilvl="3" w:tplc="F720179A">
      <w:start w:val="1"/>
      <w:numFmt w:val="decimal"/>
      <w:lvlText w:val="%4."/>
      <w:lvlJc w:val="left"/>
      <w:pPr>
        <w:tabs>
          <w:tab w:val="num" w:pos="2880"/>
        </w:tabs>
        <w:ind w:left="2880" w:hanging="360"/>
      </w:pPr>
    </w:lvl>
    <w:lvl w:ilvl="4" w:tplc="C9A698FA">
      <w:start w:val="1"/>
      <w:numFmt w:val="decimal"/>
      <w:lvlText w:val="%5."/>
      <w:lvlJc w:val="left"/>
      <w:pPr>
        <w:tabs>
          <w:tab w:val="num" w:pos="3600"/>
        </w:tabs>
        <w:ind w:left="3600" w:hanging="360"/>
      </w:pPr>
    </w:lvl>
    <w:lvl w:ilvl="5" w:tplc="44D05B52">
      <w:start w:val="1"/>
      <w:numFmt w:val="decimal"/>
      <w:lvlText w:val="%6."/>
      <w:lvlJc w:val="left"/>
      <w:pPr>
        <w:tabs>
          <w:tab w:val="num" w:pos="4320"/>
        </w:tabs>
        <w:ind w:left="4320" w:hanging="360"/>
      </w:pPr>
    </w:lvl>
    <w:lvl w:ilvl="6" w:tplc="C300872E">
      <w:start w:val="1"/>
      <w:numFmt w:val="decimal"/>
      <w:lvlText w:val="%7."/>
      <w:lvlJc w:val="left"/>
      <w:pPr>
        <w:tabs>
          <w:tab w:val="num" w:pos="5040"/>
        </w:tabs>
        <w:ind w:left="5040" w:hanging="360"/>
      </w:pPr>
    </w:lvl>
    <w:lvl w:ilvl="7" w:tplc="5DA61F00">
      <w:start w:val="1"/>
      <w:numFmt w:val="decimal"/>
      <w:lvlText w:val="%8."/>
      <w:lvlJc w:val="left"/>
      <w:pPr>
        <w:tabs>
          <w:tab w:val="num" w:pos="5760"/>
        </w:tabs>
        <w:ind w:left="5760" w:hanging="360"/>
      </w:pPr>
    </w:lvl>
    <w:lvl w:ilvl="8" w:tplc="9EFA4F10">
      <w:start w:val="1"/>
      <w:numFmt w:val="decimal"/>
      <w:lvlText w:val="%9."/>
      <w:lvlJc w:val="left"/>
      <w:pPr>
        <w:tabs>
          <w:tab w:val="num" w:pos="6480"/>
        </w:tabs>
        <w:ind w:left="6480" w:hanging="360"/>
      </w:pPr>
    </w:lvl>
  </w:abstractNum>
  <w:abstractNum w:abstractNumId="19" w15:restartNumberingAfterBreak="0">
    <w:nsid w:val="6D04740B"/>
    <w:multiLevelType w:val="hybridMultilevel"/>
    <w:tmpl w:val="AA82BDDA"/>
    <w:lvl w:ilvl="0" w:tplc="B9EE9774">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0" w15:restartNumberingAfterBreak="0">
    <w:nsid w:val="6E76045D"/>
    <w:multiLevelType w:val="hybridMultilevel"/>
    <w:tmpl w:val="96B89966"/>
    <w:lvl w:ilvl="0" w:tplc="9A1C981A">
      <w:start w:val="2021"/>
      <w:numFmt w:val="bullet"/>
      <w:lvlText w:val="-"/>
      <w:lvlJc w:val="left"/>
      <w:pPr>
        <w:ind w:left="720" w:hanging="360"/>
      </w:pPr>
      <w:rPr>
        <w:rFonts w:ascii="Calibri" w:eastAsiaTheme="minorHAnsi" w:hAnsi="Calibri" w:cs="Calibr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1" w15:restartNumberingAfterBreak="0">
    <w:nsid w:val="6F055851"/>
    <w:multiLevelType w:val="hybridMultilevel"/>
    <w:tmpl w:val="A582E984"/>
    <w:lvl w:ilvl="0" w:tplc="040C0001">
      <w:start w:val="1"/>
      <w:numFmt w:val="bullet"/>
      <w:lvlText w:val=""/>
      <w:lvlJc w:val="left"/>
      <w:pPr>
        <w:ind w:left="1068"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2" w15:restartNumberingAfterBreak="0">
    <w:nsid w:val="709E1F55"/>
    <w:multiLevelType w:val="hybridMultilevel"/>
    <w:tmpl w:val="4AD8C9B2"/>
    <w:lvl w:ilvl="0" w:tplc="040C0001">
      <w:start w:val="1"/>
      <w:numFmt w:val="bullet"/>
      <w:lvlText w:val=""/>
      <w:lvlJc w:val="left"/>
      <w:pPr>
        <w:ind w:left="1005" w:hanging="360"/>
      </w:pPr>
      <w:rPr>
        <w:rFonts w:ascii="Symbol" w:hAnsi="Symbol" w:hint="default"/>
      </w:rPr>
    </w:lvl>
    <w:lvl w:ilvl="1" w:tplc="040C0003" w:tentative="1">
      <w:start w:val="1"/>
      <w:numFmt w:val="bullet"/>
      <w:lvlText w:val="o"/>
      <w:lvlJc w:val="left"/>
      <w:pPr>
        <w:ind w:left="1725" w:hanging="360"/>
      </w:pPr>
      <w:rPr>
        <w:rFonts w:ascii="Courier New" w:hAnsi="Courier New" w:cs="Courier New" w:hint="default"/>
      </w:rPr>
    </w:lvl>
    <w:lvl w:ilvl="2" w:tplc="040C0005" w:tentative="1">
      <w:start w:val="1"/>
      <w:numFmt w:val="bullet"/>
      <w:lvlText w:val=""/>
      <w:lvlJc w:val="left"/>
      <w:pPr>
        <w:ind w:left="2445" w:hanging="360"/>
      </w:pPr>
      <w:rPr>
        <w:rFonts w:ascii="Wingdings" w:hAnsi="Wingdings" w:hint="default"/>
      </w:rPr>
    </w:lvl>
    <w:lvl w:ilvl="3" w:tplc="040C0001" w:tentative="1">
      <w:start w:val="1"/>
      <w:numFmt w:val="bullet"/>
      <w:lvlText w:val=""/>
      <w:lvlJc w:val="left"/>
      <w:pPr>
        <w:ind w:left="3165" w:hanging="360"/>
      </w:pPr>
      <w:rPr>
        <w:rFonts w:ascii="Symbol" w:hAnsi="Symbol" w:hint="default"/>
      </w:rPr>
    </w:lvl>
    <w:lvl w:ilvl="4" w:tplc="040C0003" w:tentative="1">
      <w:start w:val="1"/>
      <w:numFmt w:val="bullet"/>
      <w:lvlText w:val="o"/>
      <w:lvlJc w:val="left"/>
      <w:pPr>
        <w:ind w:left="3885" w:hanging="360"/>
      </w:pPr>
      <w:rPr>
        <w:rFonts w:ascii="Courier New" w:hAnsi="Courier New" w:cs="Courier New" w:hint="default"/>
      </w:rPr>
    </w:lvl>
    <w:lvl w:ilvl="5" w:tplc="040C0005" w:tentative="1">
      <w:start w:val="1"/>
      <w:numFmt w:val="bullet"/>
      <w:lvlText w:val=""/>
      <w:lvlJc w:val="left"/>
      <w:pPr>
        <w:ind w:left="4605" w:hanging="360"/>
      </w:pPr>
      <w:rPr>
        <w:rFonts w:ascii="Wingdings" w:hAnsi="Wingdings" w:hint="default"/>
      </w:rPr>
    </w:lvl>
    <w:lvl w:ilvl="6" w:tplc="040C0001" w:tentative="1">
      <w:start w:val="1"/>
      <w:numFmt w:val="bullet"/>
      <w:lvlText w:val=""/>
      <w:lvlJc w:val="left"/>
      <w:pPr>
        <w:ind w:left="5325" w:hanging="360"/>
      </w:pPr>
      <w:rPr>
        <w:rFonts w:ascii="Symbol" w:hAnsi="Symbol" w:hint="default"/>
      </w:rPr>
    </w:lvl>
    <w:lvl w:ilvl="7" w:tplc="040C0003" w:tentative="1">
      <w:start w:val="1"/>
      <w:numFmt w:val="bullet"/>
      <w:lvlText w:val="o"/>
      <w:lvlJc w:val="left"/>
      <w:pPr>
        <w:ind w:left="6045" w:hanging="360"/>
      </w:pPr>
      <w:rPr>
        <w:rFonts w:ascii="Courier New" w:hAnsi="Courier New" w:cs="Courier New" w:hint="default"/>
      </w:rPr>
    </w:lvl>
    <w:lvl w:ilvl="8" w:tplc="040C0005" w:tentative="1">
      <w:start w:val="1"/>
      <w:numFmt w:val="bullet"/>
      <w:lvlText w:val=""/>
      <w:lvlJc w:val="left"/>
      <w:pPr>
        <w:ind w:left="6765" w:hanging="360"/>
      </w:pPr>
      <w:rPr>
        <w:rFonts w:ascii="Wingdings" w:hAnsi="Wingdings" w:hint="default"/>
      </w:rPr>
    </w:lvl>
  </w:abstractNum>
  <w:abstractNum w:abstractNumId="23" w15:restartNumberingAfterBreak="0">
    <w:nsid w:val="72E625DC"/>
    <w:multiLevelType w:val="hybridMultilevel"/>
    <w:tmpl w:val="D646D0BA"/>
    <w:lvl w:ilvl="0" w:tplc="4C66385E">
      <w:start w:val="1"/>
      <w:numFmt w:val="decimal"/>
      <w:lvlText w:val="%1)"/>
      <w:lvlJc w:val="left"/>
      <w:pPr>
        <w:ind w:left="502" w:hanging="360"/>
      </w:pPr>
      <w:rPr>
        <w:rFonts w:hint="default"/>
        <w:b/>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4" w15:restartNumberingAfterBreak="0">
    <w:nsid w:val="75854619"/>
    <w:multiLevelType w:val="hybridMultilevel"/>
    <w:tmpl w:val="9770116E"/>
    <w:lvl w:ilvl="0" w:tplc="20745CEC">
      <w:numFmt w:val="bullet"/>
      <w:lvlText w:val="-"/>
      <w:lvlJc w:val="left"/>
      <w:pPr>
        <w:ind w:left="1151" w:hanging="360"/>
      </w:pPr>
      <w:rPr>
        <w:rFonts w:ascii="Comic Sans MS" w:eastAsiaTheme="minorEastAsia" w:hAnsi="Comic Sans MS" w:cstheme="minorBidi" w:hint="default"/>
        <w:color w:val="auto"/>
      </w:rPr>
    </w:lvl>
    <w:lvl w:ilvl="1" w:tplc="040C0003">
      <w:start w:val="1"/>
      <w:numFmt w:val="decimal"/>
      <w:lvlText w:val="%2."/>
      <w:lvlJc w:val="left"/>
      <w:pPr>
        <w:tabs>
          <w:tab w:val="num" w:pos="1443"/>
        </w:tabs>
        <w:ind w:left="1443" w:hanging="360"/>
      </w:pPr>
    </w:lvl>
    <w:lvl w:ilvl="2" w:tplc="040C0005">
      <w:start w:val="1"/>
      <w:numFmt w:val="decimal"/>
      <w:lvlText w:val="%3."/>
      <w:lvlJc w:val="left"/>
      <w:pPr>
        <w:tabs>
          <w:tab w:val="num" w:pos="2163"/>
        </w:tabs>
        <w:ind w:left="2163" w:hanging="360"/>
      </w:pPr>
    </w:lvl>
    <w:lvl w:ilvl="3" w:tplc="040C0001">
      <w:start w:val="1"/>
      <w:numFmt w:val="decimal"/>
      <w:lvlText w:val="%4."/>
      <w:lvlJc w:val="left"/>
      <w:pPr>
        <w:tabs>
          <w:tab w:val="num" w:pos="2883"/>
        </w:tabs>
        <w:ind w:left="2883" w:hanging="360"/>
      </w:pPr>
    </w:lvl>
    <w:lvl w:ilvl="4" w:tplc="040C0003">
      <w:start w:val="1"/>
      <w:numFmt w:val="decimal"/>
      <w:lvlText w:val="%5."/>
      <w:lvlJc w:val="left"/>
      <w:pPr>
        <w:tabs>
          <w:tab w:val="num" w:pos="3603"/>
        </w:tabs>
        <w:ind w:left="3603" w:hanging="360"/>
      </w:pPr>
    </w:lvl>
    <w:lvl w:ilvl="5" w:tplc="040C0005">
      <w:start w:val="1"/>
      <w:numFmt w:val="decimal"/>
      <w:lvlText w:val="%6."/>
      <w:lvlJc w:val="left"/>
      <w:pPr>
        <w:tabs>
          <w:tab w:val="num" w:pos="4323"/>
        </w:tabs>
        <w:ind w:left="4323" w:hanging="360"/>
      </w:pPr>
    </w:lvl>
    <w:lvl w:ilvl="6" w:tplc="040C0001">
      <w:start w:val="1"/>
      <w:numFmt w:val="decimal"/>
      <w:lvlText w:val="%7."/>
      <w:lvlJc w:val="left"/>
      <w:pPr>
        <w:tabs>
          <w:tab w:val="num" w:pos="5043"/>
        </w:tabs>
        <w:ind w:left="5043" w:hanging="360"/>
      </w:pPr>
    </w:lvl>
    <w:lvl w:ilvl="7" w:tplc="040C0003">
      <w:start w:val="1"/>
      <w:numFmt w:val="decimal"/>
      <w:lvlText w:val="%8."/>
      <w:lvlJc w:val="left"/>
      <w:pPr>
        <w:tabs>
          <w:tab w:val="num" w:pos="5763"/>
        </w:tabs>
        <w:ind w:left="5763" w:hanging="360"/>
      </w:pPr>
    </w:lvl>
    <w:lvl w:ilvl="8" w:tplc="040C0005">
      <w:start w:val="1"/>
      <w:numFmt w:val="decimal"/>
      <w:lvlText w:val="%9."/>
      <w:lvlJc w:val="left"/>
      <w:pPr>
        <w:tabs>
          <w:tab w:val="num" w:pos="6483"/>
        </w:tabs>
        <w:ind w:left="6483" w:hanging="360"/>
      </w:pPr>
    </w:lvl>
  </w:abstractNum>
  <w:abstractNum w:abstractNumId="25" w15:restartNumberingAfterBreak="0">
    <w:nsid w:val="773572D6"/>
    <w:multiLevelType w:val="hybridMultilevel"/>
    <w:tmpl w:val="6C4046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B5B135E"/>
    <w:multiLevelType w:val="hybridMultilevel"/>
    <w:tmpl w:val="4F48CB0C"/>
    <w:lvl w:ilvl="0" w:tplc="04B4BE90">
      <w:start w:val="465"/>
      <w:numFmt w:val="bullet"/>
      <w:lvlText w:val="-"/>
      <w:lvlJc w:val="left"/>
      <w:pPr>
        <w:ind w:left="720" w:hanging="360"/>
      </w:pPr>
      <w:rPr>
        <w:rFonts w:ascii="Calibri" w:eastAsiaTheme="minorHAnsi" w:hAnsi="Calibri" w:cs="Calibr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3"/>
  </w:num>
  <w:num w:numId="2">
    <w:abstractNumId w:val="1"/>
  </w:num>
  <w:num w:numId="3">
    <w:abstractNumId w:val="12"/>
  </w:num>
  <w:num w:numId="4">
    <w:abstractNumId w:val="19"/>
  </w:num>
  <w:num w:numId="5">
    <w:abstractNumId w:val="0"/>
    <w:lvlOverride w:ilvl="0">
      <w:lvl w:ilvl="0">
        <w:numFmt w:val="bullet"/>
        <w:lvlText w:val=""/>
        <w:legacy w:legacy="1" w:legacySpace="0" w:legacyIndent="360"/>
        <w:lvlJc w:val="left"/>
        <w:rPr>
          <w:rFonts w:ascii="Symbol" w:hAnsi="Symbol" w:hint="default"/>
        </w:rPr>
      </w:lvl>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4"/>
  </w:num>
  <w:num w:numId="33">
    <w:abstractNumId w:val="10"/>
  </w:num>
  <w:num w:numId="34">
    <w:abstractNumId w:val="22"/>
  </w:num>
  <w:num w:numId="35">
    <w:abstractNumId w:val="25"/>
  </w:num>
  <w:num w:numId="36">
    <w:abstractNumId w:val="5"/>
  </w:num>
  <w:num w:numId="3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20"/>
  </w:num>
  <w:num w:numId="40">
    <w:abstractNumId w:val="9"/>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39B"/>
    <w:rsid w:val="00000856"/>
    <w:rsid w:val="00001ED2"/>
    <w:rsid w:val="0000228C"/>
    <w:rsid w:val="00003D18"/>
    <w:rsid w:val="00005ADC"/>
    <w:rsid w:val="00013061"/>
    <w:rsid w:val="000202F6"/>
    <w:rsid w:val="00022035"/>
    <w:rsid w:val="00022A66"/>
    <w:rsid w:val="00024672"/>
    <w:rsid w:val="00033D4F"/>
    <w:rsid w:val="00035609"/>
    <w:rsid w:val="00043430"/>
    <w:rsid w:val="00044A67"/>
    <w:rsid w:val="00063CBA"/>
    <w:rsid w:val="00063E92"/>
    <w:rsid w:val="000708E6"/>
    <w:rsid w:val="00076B2C"/>
    <w:rsid w:val="00080015"/>
    <w:rsid w:val="000800A4"/>
    <w:rsid w:val="000816F9"/>
    <w:rsid w:val="00083CA4"/>
    <w:rsid w:val="000A02AA"/>
    <w:rsid w:val="000A5AB9"/>
    <w:rsid w:val="000B5F11"/>
    <w:rsid w:val="000C63E8"/>
    <w:rsid w:val="000D4E01"/>
    <w:rsid w:val="000D5E79"/>
    <w:rsid w:val="000F037F"/>
    <w:rsid w:val="000F50E4"/>
    <w:rsid w:val="000F6082"/>
    <w:rsid w:val="001102EE"/>
    <w:rsid w:val="001121F1"/>
    <w:rsid w:val="001266AF"/>
    <w:rsid w:val="00134B41"/>
    <w:rsid w:val="00135FED"/>
    <w:rsid w:val="001404E3"/>
    <w:rsid w:val="00144B43"/>
    <w:rsid w:val="001475C3"/>
    <w:rsid w:val="001560EC"/>
    <w:rsid w:val="00157B84"/>
    <w:rsid w:val="00160EC6"/>
    <w:rsid w:val="001627BE"/>
    <w:rsid w:val="001647DC"/>
    <w:rsid w:val="00170398"/>
    <w:rsid w:val="00171FB6"/>
    <w:rsid w:val="00172CCF"/>
    <w:rsid w:val="00176A8B"/>
    <w:rsid w:val="00184EE8"/>
    <w:rsid w:val="0018653F"/>
    <w:rsid w:val="00195E86"/>
    <w:rsid w:val="00197E32"/>
    <w:rsid w:val="001A2575"/>
    <w:rsid w:val="001A7678"/>
    <w:rsid w:val="001C3DCB"/>
    <w:rsid w:val="001C5E56"/>
    <w:rsid w:val="001D208A"/>
    <w:rsid w:val="001E0D43"/>
    <w:rsid w:val="001E555D"/>
    <w:rsid w:val="001E7199"/>
    <w:rsid w:val="001F4401"/>
    <w:rsid w:val="00202B7D"/>
    <w:rsid w:val="00204B49"/>
    <w:rsid w:val="0021165D"/>
    <w:rsid w:val="0021258A"/>
    <w:rsid w:val="00215697"/>
    <w:rsid w:val="002160B0"/>
    <w:rsid w:val="00220F96"/>
    <w:rsid w:val="00234EA4"/>
    <w:rsid w:val="00240440"/>
    <w:rsid w:val="00240841"/>
    <w:rsid w:val="00243D95"/>
    <w:rsid w:val="0024453B"/>
    <w:rsid w:val="00251174"/>
    <w:rsid w:val="00257B74"/>
    <w:rsid w:val="00260091"/>
    <w:rsid w:val="00260584"/>
    <w:rsid w:val="00272081"/>
    <w:rsid w:val="002823AD"/>
    <w:rsid w:val="00293513"/>
    <w:rsid w:val="002A09AF"/>
    <w:rsid w:val="002A0B6E"/>
    <w:rsid w:val="002C43CF"/>
    <w:rsid w:val="002D1692"/>
    <w:rsid w:val="002E0AC8"/>
    <w:rsid w:val="002F4A09"/>
    <w:rsid w:val="003107F0"/>
    <w:rsid w:val="00314152"/>
    <w:rsid w:val="00316CA4"/>
    <w:rsid w:val="00323971"/>
    <w:rsid w:val="003247C3"/>
    <w:rsid w:val="0032552D"/>
    <w:rsid w:val="00326BBA"/>
    <w:rsid w:val="0033349A"/>
    <w:rsid w:val="00344EA0"/>
    <w:rsid w:val="00354AE3"/>
    <w:rsid w:val="00355E7E"/>
    <w:rsid w:val="00356BED"/>
    <w:rsid w:val="003633A5"/>
    <w:rsid w:val="0036649E"/>
    <w:rsid w:val="00370557"/>
    <w:rsid w:val="0037302F"/>
    <w:rsid w:val="00375809"/>
    <w:rsid w:val="00377CA2"/>
    <w:rsid w:val="003809AF"/>
    <w:rsid w:val="00380C9B"/>
    <w:rsid w:val="0039322C"/>
    <w:rsid w:val="00393A87"/>
    <w:rsid w:val="003A258A"/>
    <w:rsid w:val="003A4D0E"/>
    <w:rsid w:val="003A6544"/>
    <w:rsid w:val="003B0853"/>
    <w:rsid w:val="003C27DE"/>
    <w:rsid w:val="003C4C8D"/>
    <w:rsid w:val="003D2DBC"/>
    <w:rsid w:val="003D3EDF"/>
    <w:rsid w:val="003D4E7F"/>
    <w:rsid w:val="003E0198"/>
    <w:rsid w:val="003E1107"/>
    <w:rsid w:val="003F703F"/>
    <w:rsid w:val="00403BEA"/>
    <w:rsid w:val="00404796"/>
    <w:rsid w:val="004131E3"/>
    <w:rsid w:val="00413612"/>
    <w:rsid w:val="00421525"/>
    <w:rsid w:val="00424314"/>
    <w:rsid w:val="00424571"/>
    <w:rsid w:val="00426079"/>
    <w:rsid w:val="00427B78"/>
    <w:rsid w:val="00432DEF"/>
    <w:rsid w:val="00433CFE"/>
    <w:rsid w:val="004346F6"/>
    <w:rsid w:val="0043603B"/>
    <w:rsid w:val="00437B1D"/>
    <w:rsid w:val="0044057F"/>
    <w:rsid w:val="00442103"/>
    <w:rsid w:val="004534D5"/>
    <w:rsid w:val="004574D5"/>
    <w:rsid w:val="004639C6"/>
    <w:rsid w:val="0048457F"/>
    <w:rsid w:val="004926E6"/>
    <w:rsid w:val="004A352B"/>
    <w:rsid w:val="004A3B7B"/>
    <w:rsid w:val="004B01E7"/>
    <w:rsid w:val="004B0F5E"/>
    <w:rsid w:val="004B1979"/>
    <w:rsid w:val="004B2402"/>
    <w:rsid w:val="004B3837"/>
    <w:rsid w:val="004C173D"/>
    <w:rsid w:val="004C18A4"/>
    <w:rsid w:val="004C4512"/>
    <w:rsid w:val="004C7609"/>
    <w:rsid w:val="004C767B"/>
    <w:rsid w:val="004E04CE"/>
    <w:rsid w:val="004E563F"/>
    <w:rsid w:val="004E6929"/>
    <w:rsid w:val="004F3CAB"/>
    <w:rsid w:val="004F436C"/>
    <w:rsid w:val="00501744"/>
    <w:rsid w:val="0050186A"/>
    <w:rsid w:val="00501F26"/>
    <w:rsid w:val="005034A3"/>
    <w:rsid w:val="00514C6C"/>
    <w:rsid w:val="00514EF1"/>
    <w:rsid w:val="00517069"/>
    <w:rsid w:val="00520C13"/>
    <w:rsid w:val="005249B1"/>
    <w:rsid w:val="00527BC7"/>
    <w:rsid w:val="00527E56"/>
    <w:rsid w:val="005334F8"/>
    <w:rsid w:val="00542C71"/>
    <w:rsid w:val="00546F03"/>
    <w:rsid w:val="00547EE6"/>
    <w:rsid w:val="00552D45"/>
    <w:rsid w:val="005622D4"/>
    <w:rsid w:val="00564146"/>
    <w:rsid w:val="00565A5D"/>
    <w:rsid w:val="00573CC0"/>
    <w:rsid w:val="005742AF"/>
    <w:rsid w:val="00575C54"/>
    <w:rsid w:val="005770DB"/>
    <w:rsid w:val="00582AE0"/>
    <w:rsid w:val="0058362B"/>
    <w:rsid w:val="005875B4"/>
    <w:rsid w:val="00591E07"/>
    <w:rsid w:val="0059406E"/>
    <w:rsid w:val="005C48CE"/>
    <w:rsid w:val="005D69CB"/>
    <w:rsid w:val="005E34FB"/>
    <w:rsid w:val="005E50D2"/>
    <w:rsid w:val="005F10E5"/>
    <w:rsid w:val="005F26CB"/>
    <w:rsid w:val="005F5B2C"/>
    <w:rsid w:val="006043BD"/>
    <w:rsid w:val="006106A3"/>
    <w:rsid w:val="00622FF7"/>
    <w:rsid w:val="0062494D"/>
    <w:rsid w:val="006249E2"/>
    <w:rsid w:val="00631CF8"/>
    <w:rsid w:val="00636927"/>
    <w:rsid w:val="006411CA"/>
    <w:rsid w:val="006417D7"/>
    <w:rsid w:val="00644634"/>
    <w:rsid w:val="00657412"/>
    <w:rsid w:val="00662239"/>
    <w:rsid w:val="00665E5D"/>
    <w:rsid w:val="0066783A"/>
    <w:rsid w:val="00683F2F"/>
    <w:rsid w:val="00691194"/>
    <w:rsid w:val="00691203"/>
    <w:rsid w:val="006A08F6"/>
    <w:rsid w:val="006A76A9"/>
    <w:rsid w:val="006B000E"/>
    <w:rsid w:val="006B2D5A"/>
    <w:rsid w:val="006B377B"/>
    <w:rsid w:val="006B4890"/>
    <w:rsid w:val="006B5B85"/>
    <w:rsid w:val="006C2165"/>
    <w:rsid w:val="006C2173"/>
    <w:rsid w:val="006D1476"/>
    <w:rsid w:val="006D2265"/>
    <w:rsid w:val="006D429F"/>
    <w:rsid w:val="006E085A"/>
    <w:rsid w:val="006E1F69"/>
    <w:rsid w:val="006E6576"/>
    <w:rsid w:val="006E7ABF"/>
    <w:rsid w:val="006F488D"/>
    <w:rsid w:val="007001EF"/>
    <w:rsid w:val="00703E1E"/>
    <w:rsid w:val="0071139B"/>
    <w:rsid w:val="0071191C"/>
    <w:rsid w:val="00714107"/>
    <w:rsid w:val="00714B13"/>
    <w:rsid w:val="0071738A"/>
    <w:rsid w:val="00717D24"/>
    <w:rsid w:val="00721BE6"/>
    <w:rsid w:val="00737111"/>
    <w:rsid w:val="0073739B"/>
    <w:rsid w:val="0074497C"/>
    <w:rsid w:val="00754144"/>
    <w:rsid w:val="0076424D"/>
    <w:rsid w:val="00766974"/>
    <w:rsid w:val="00766AEC"/>
    <w:rsid w:val="00767EF9"/>
    <w:rsid w:val="0077368B"/>
    <w:rsid w:val="00773A41"/>
    <w:rsid w:val="00774AD5"/>
    <w:rsid w:val="00776862"/>
    <w:rsid w:val="0078244A"/>
    <w:rsid w:val="007B19A8"/>
    <w:rsid w:val="007B35DD"/>
    <w:rsid w:val="007B7147"/>
    <w:rsid w:val="007C6C8B"/>
    <w:rsid w:val="007D3003"/>
    <w:rsid w:val="007E1047"/>
    <w:rsid w:val="007E56DD"/>
    <w:rsid w:val="007F21FB"/>
    <w:rsid w:val="007F2CAD"/>
    <w:rsid w:val="007F50FB"/>
    <w:rsid w:val="007F6772"/>
    <w:rsid w:val="00813A5A"/>
    <w:rsid w:val="00815367"/>
    <w:rsid w:val="0082519E"/>
    <w:rsid w:val="00832731"/>
    <w:rsid w:val="0083308C"/>
    <w:rsid w:val="00834DED"/>
    <w:rsid w:val="0083656A"/>
    <w:rsid w:val="0083764D"/>
    <w:rsid w:val="00837B5D"/>
    <w:rsid w:val="0084253B"/>
    <w:rsid w:val="00845D1E"/>
    <w:rsid w:val="00846827"/>
    <w:rsid w:val="00851478"/>
    <w:rsid w:val="00852E87"/>
    <w:rsid w:val="0086011D"/>
    <w:rsid w:val="00865572"/>
    <w:rsid w:val="00865AE9"/>
    <w:rsid w:val="0086649B"/>
    <w:rsid w:val="00867B6B"/>
    <w:rsid w:val="008749E4"/>
    <w:rsid w:val="008841CC"/>
    <w:rsid w:val="0088619D"/>
    <w:rsid w:val="00887FDD"/>
    <w:rsid w:val="008906AF"/>
    <w:rsid w:val="008906EF"/>
    <w:rsid w:val="00890A09"/>
    <w:rsid w:val="00892F29"/>
    <w:rsid w:val="008943AF"/>
    <w:rsid w:val="008A2EA3"/>
    <w:rsid w:val="008A424A"/>
    <w:rsid w:val="008B29D5"/>
    <w:rsid w:val="008B4BDB"/>
    <w:rsid w:val="008C1274"/>
    <w:rsid w:val="008C1557"/>
    <w:rsid w:val="008D1BCF"/>
    <w:rsid w:val="008D3945"/>
    <w:rsid w:val="008D5D88"/>
    <w:rsid w:val="008E4FE1"/>
    <w:rsid w:val="008E5867"/>
    <w:rsid w:val="008E6008"/>
    <w:rsid w:val="008E60C9"/>
    <w:rsid w:val="008E7383"/>
    <w:rsid w:val="008E7A22"/>
    <w:rsid w:val="008F310A"/>
    <w:rsid w:val="008F36A1"/>
    <w:rsid w:val="00907835"/>
    <w:rsid w:val="009254CB"/>
    <w:rsid w:val="0093219A"/>
    <w:rsid w:val="009322E9"/>
    <w:rsid w:val="00933927"/>
    <w:rsid w:val="00934911"/>
    <w:rsid w:val="00934E62"/>
    <w:rsid w:val="00946909"/>
    <w:rsid w:val="00951B7D"/>
    <w:rsid w:val="0095474B"/>
    <w:rsid w:val="00957584"/>
    <w:rsid w:val="00957ED3"/>
    <w:rsid w:val="00972557"/>
    <w:rsid w:val="009749E1"/>
    <w:rsid w:val="00974BA5"/>
    <w:rsid w:val="009833FA"/>
    <w:rsid w:val="0098357E"/>
    <w:rsid w:val="009A00B2"/>
    <w:rsid w:val="009A1DBE"/>
    <w:rsid w:val="009A31C2"/>
    <w:rsid w:val="009B3CE8"/>
    <w:rsid w:val="009B7247"/>
    <w:rsid w:val="009C1B50"/>
    <w:rsid w:val="009C3E99"/>
    <w:rsid w:val="009C7C9F"/>
    <w:rsid w:val="009D10D2"/>
    <w:rsid w:val="009D37E2"/>
    <w:rsid w:val="009D7FBD"/>
    <w:rsid w:val="009D7FCD"/>
    <w:rsid w:val="009E3F83"/>
    <w:rsid w:val="009F1BB0"/>
    <w:rsid w:val="009F1F85"/>
    <w:rsid w:val="009F4DD8"/>
    <w:rsid w:val="009F532D"/>
    <w:rsid w:val="00A04553"/>
    <w:rsid w:val="00A159AE"/>
    <w:rsid w:val="00A16758"/>
    <w:rsid w:val="00A210DA"/>
    <w:rsid w:val="00A27F23"/>
    <w:rsid w:val="00A32B63"/>
    <w:rsid w:val="00A452E5"/>
    <w:rsid w:val="00A52B1B"/>
    <w:rsid w:val="00A55E9E"/>
    <w:rsid w:val="00A6145D"/>
    <w:rsid w:val="00A62429"/>
    <w:rsid w:val="00A661A0"/>
    <w:rsid w:val="00A71B5B"/>
    <w:rsid w:val="00A752DA"/>
    <w:rsid w:val="00A8090C"/>
    <w:rsid w:val="00A84022"/>
    <w:rsid w:val="00A94028"/>
    <w:rsid w:val="00AA077D"/>
    <w:rsid w:val="00AA235A"/>
    <w:rsid w:val="00AA2788"/>
    <w:rsid w:val="00AA550C"/>
    <w:rsid w:val="00AB6AA8"/>
    <w:rsid w:val="00AB7D38"/>
    <w:rsid w:val="00AC3110"/>
    <w:rsid w:val="00AC5A90"/>
    <w:rsid w:val="00AC718E"/>
    <w:rsid w:val="00AF7794"/>
    <w:rsid w:val="00B074D9"/>
    <w:rsid w:val="00B12C54"/>
    <w:rsid w:val="00B13C70"/>
    <w:rsid w:val="00B157C7"/>
    <w:rsid w:val="00B172FE"/>
    <w:rsid w:val="00B2264B"/>
    <w:rsid w:val="00B23542"/>
    <w:rsid w:val="00B254EA"/>
    <w:rsid w:val="00B27BAA"/>
    <w:rsid w:val="00B401CA"/>
    <w:rsid w:val="00B4047C"/>
    <w:rsid w:val="00B4114F"/>
    <w:rsid w:val="00B41EEB"/>
    <w:rsid w:val="00B45808"/>
    <w:rsid w:val="00B64EE7"/>
    <w:rsid w:val="00B64EF0"/>
    <w:rsid w:val="00B65331"/>
    <w:rsid w:val="00B70A34"/>
    <w:rsid w:val="00B72C0B"/>
    <w:rsid w:val="00B75472"/>
    <w:rsid w:val="00B9103D"/>
    <w:rsid w:val="00B94295"/>
    <w:rsid w:val="00B95FA7"/>
    <w:rsid w:val="00BA6BC2"/>
    <w:rsid w:val="00BB0D01"/>
    <w:rsid w:val="00BB3352"/>
    <w:rsid w:val="00BB3BEF"/>
    <w:rsid w:val="00BB637E"/>
    <w:rsid w:val="00BC1AD2"/>
    <w:rsid w:val="00BC32BF"/>
    <w:rsid w:val="00BC44D8"/>
    <w:rsid w:val="00BC659A"/>
    <w:rsid w:val="00BC73C2"/>
    <w:rsid w:val="00BD1EF4"/>
    <w:rsid w:val="00BD328B"/>
    <w:rsid w:val="00BD4502"/>
    <w:rsid w:val="00BE0744"/>
    <w:rsid w:val="00BE14F5"/>
    <w:rsid w:val="00BE22C3"/>
    <w:rsid w:val="00C2027B"/>
    <w:rsid w:val="00C2083E"/>
    <w:rsid w:val="00C21962"/>
    <w:rsid w:val="00C21D6C"/>
    <w:rsid w:val="00C22F51"/>
    <w:rsid w:val="00C2759D"/>
    <w:rsid w:val="00C36BAE"/>
    <w:rsid w:val="00C444E6"/>
    <w:rsid w:val="00C45E25"/>
    <w:rsid w:val="00C47889"/>
    <w:rsid w:val="00C54118"/>
    <w:rsid w:val="00C61E8A"/>
    <w:rsid w:val="00C6480F"/>
    <w:rsid w:val="00C7559A"/>
    <w:rsid w:val="00C8250B"/>
    <w:rsid w:val="00C84EDE"/>
    <w:rsid w:val="00C86ECE"/>
    <w:rsid w:val="00C907D5"/>
    <w:rsid w:val="00C932FE"/>
    <w:rsid w:val="00C97DC8"/>
    <w:rsid w:val="00CA07FD"/>
    <w:rsid w:val="00CA2185"/>
    <w:rsid w:val="00CA5860"/>
    <w:rsid w:val="00CA7F0E"/>
    <w:rsid w:val="00CC7660"/>
    <w:rsid w:val="00CE2335"/>
    <w:rsid w:val="00CF136B"/>
    <w:rsid w:val="00CF5184"/>
    <w:rsid w:val="00CF6EF1"/>
    <w:rsid w:val="00D0117A"/>
    <w:rsid w:val="00D0189B"/>
    <w:rsid w:val="00D01B95"/>
    <w:rsid w:val="00D06B78"/>
    <w:rsid w:val="00D170B5"/>
    <w:rsid w:val="00D23A85"/>
    <w:rsid w:val="00D27DB7"/>
    <w:rsid w:val="00D32201"/>
    <w:rsid w:val="00D37212"/>
    <w:rsid w:val="00D44EED"/>
    <w:rsid w:val="00D45294"/>
    <w:rsid w:val="00D45792"/>
    <w:rsid w:val="00D469F6"/>
    <w:rsid w:val="00D473EE"/>
    <w:rsid w:val="00D505E5"/>
    <w:rsid w:val="00D52F89"/>
    <w:rsid w:val="00D53C23"/>
    <w:rsid w:val="00D5508E"/>
    <w:rsid w:val="00D64CDD"/>
    <w:rsid w:val="00D6669B"/>
    <w:rsid w:val="00D753D6"/>
    <w:rsid w:val="00D7682B"/>
    <w:rsid w:val="00D83F24"/>
    <w:rsid w:val="00D84E92"/>
    <w:rsid w:val="00D85675"/>
    <w:rsid w:val="00DA39B7"/>
    <w:rsid w:val="00DA4200"/>
    <w:rsid w:val="00DA6E3E"/>
    <w:rsid w:val="00DA743C"/>
    <w:rsid w:val="00DB3E47"/>
    <w:rsid w:val="00DB4FFD"/>
    <w:rsid w:val="00DB71F7"/>
    <w:rsid w:val="00DB7CF7"/>
    <w:rsid w:val="00DD1112"/>
    <w:rsid w:val="00DD53DC"/>
    <w:rsid w:val="00DD57A8"/>
    <w:rsid w:val="00DD6F00"/>
    <w:rsid w:val="00DD7F0E"/>
    <w:rsid w:val="00DE59A8"/>
    <w:rsid w:val="00DF6954"/>
    <w:rsid w:val="00DF6FF5"/>
    <w:rsid w:val="00E008A1"/>
    <w:rsid w:val="00E21AF6"/>
    <w:rsid w:val="00E31812"/>
    <w:rsid w:val="00E36C86"/>
    <w:rsid w:val="00E36F82"/>
    <w:rsid w:val="00E42E75"/>
    <w:rsid w:val="00E44D56"/>
    <w:rsid w:val="00E50592"/>
    <w:rsid w:val="00E52EB4"/>
    <w:rsid w:val="00E605C6"/>
    <w:rsid w:val="00E645DE"/>
    <w:rsid w:val="00E64BFC"/>
    <w:rsid w:val="00E70BDE"/>
    <w:rsid w:val="00E726A3"/>
    <w:rsid w:val="00E760CE"/>
    <w:rsid w:val="00E87812"/>
    <w:rsid w:val="00E959A2"/>
    <w:rsid w:val="00EA7BEF"/>
    <w:rsid w:val="00EB2EF0"/>
    <w:rsid w:val="00EB3873"/>
    <w:rsid w:val="00EC308D"/>
    <w:rsid w:val="00EC6822"/>
    <w:rsid w:val="00ED578D"/>
    <w:rsid w:val="00EE32C7"/>
    <w:rsid w:val="00EE3AAB"/>
    <w:rsid w:val="00EE58E2"/>
    <w:rsid w:val="00EE6595"/>
    <w:rsid w:val="00EF072F"/>
    <w:rsid w:val="00EF6E2C"/>
    <w:rsid w:val="00F00349"/>
    <w:rsid w:val="00F05AC9"/>
    <w:rsid w:val="00F060CE"/>
    <w:rsid w:val="00F153DC"/>
    <w:rsid w:val="00F1796A"/>
    <w:rsid w:val="00F246BA"/>
    <w:rsid w:val="00F27751"/>
    <w:rsid w:val="00F327CD"/>
    <w:rsid w:val="00F3671C"/>
    <w:rsid w:val="00F3677D"/>
    <w:rsid w:val="00F41538"/>
    <w:rsid w:val="00F41C2C"/>
    <w:rsid w:val="00F45F5B"/>
    <w:rsid w:val="00F5245F"/>
    <w:rsid w:val="00F60647"/>
    <w:rsid w:val="00F641B4"/>
    <w:rsid w:val="00F64594"/>
    <w:rsid w:val="00F72055"/>
    <w:rsid w:val="00F74C00"/>
    <w:rsid w:val="00F74EEF"/>
    <w:rsid w:val="00FA1F45"/>
    <w:rsid w:val="00FA32BA"/>
    <w:rsid w:val="00FA5307"/>
    <w:rsid w:val="00FA5B28"/>
    <w:rsid w:val="00FB5FC1"/>
    <w:rsid w:val="00FC448B"/>
    <w:rsid w:val="00FC6212"/>
    <w:rsid w:val="00FD07F5"/>
    <w:rsid w:val="00FD7118"/>
    <w:rsid w:val="00FE4334"/>
    <w:rsid w:val="00FE5BE9"/>
    <w:rsid w:val="00FE60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70CB9A"/>
  <w15:docId w15:val="{2F1CF78B-FF5A-44B5-A163-78682A2C9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2E75"/>
    <w:rPr>
      <w:sz w:val="24"/>
      <w:szCs w:val="24"/>
    </w:rPr>
  </w:style>
  <w:style w:type="paragraph" w:styleId="Titre1">
    <w:name w:val="heading 1"/>
    <w:basedOn w:val="Normal"/>
    <w:next w:val="Normal"/>
    <w:link w:val="Titre1Car"/>
    <w:qFormat/>
    <w:rsid w:val="00E760CE"/>
    <w:pPr>
      <w:keepNext/>
      <w:jc w:val="center"/>
      <w:outlineLvl w:val="0"/>
    </w:pPr>
    <w:rPr>
      <w:rFonts w:ascii="Comic Sans MS" w:hAnsi="Comic Sans MS"/>
      <w:b/>
      <w:sz w:val="3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E42E75"/>
    <w:pPr>
      <w:jc w:val="both"/>
    </w:pPr>
  </w:style>
  <w:style w:type="paragraph" w:styleId="Textedebulles">
    <w:name w:val="Balloon Text"/>
    <w:basedOn w:val="Normal"/>
    <w:semiHidden/>
    <w:rsid w:val="00EE6595"/>
    <w:rPr>
      <w:rFonts w:ascii="Tahoma" w:hAnsi="Tahoma" w:cs="Tahoma"/>
      <w:sz w:val="16"/>
      <w:szCs w:val="16"/>
    </w:rPr>
  </w:style>
  <w:style w:type="character" w:styleId="Lienhypertexte">
    <w:name w:val="Hyperlink"/>
    <w:basedOn w:val="Policepardfaut"/>
    <w:rsid w:val="008E4FE1"/>
    <w:rPr>
      <w:color w:val="0000FF" w:themeColor="hyperlink"/>
      <w:u w:val="single"/>
    </w:rPr>
  </w:style>
  <w:style w:type="character" w:customStyle="1" w:styleId="Titre1Car">
    <w:name w:val="Titre 1 Car"/>
    <w:basedOn w:val="Policepardfaut"/>
    <w:link w:val="Titre1"/>
    <w:rsid w:val="00E760CE"/>
    <w:rPr>
      <w:rFonts w:ascii="Comic Sans MS" w:hAnsi="Comic Sans MS"/>
      <w:b/>
      <w:sz w:val="32"/>
      <w:szCs w:val="24"/>
      <w:u w:val="single"/>
    </w:rPr>
  </w:style>
  <w:style w:type="paragraph" w:styleId="Sansinterligne">
    <w:name w:val="No Spacing"/>
    <w:uiPriority w:val="1"/>
    <w:qFormat/>
    <w:rsid w:val="00E760CE"/>
    <w:rPr>
      <w:rFonts w:ascii="Calibri" w:eastAsia="MS Mincho" w:hAnsi="Calibri"/>
      <w:sz w:val="22"/>
      <w:szCs w:val="22"/>
      <w:lang w:eastAsia="ja-JP"/>
    </w:rPr>
  </w:style>
  <w:style w:type="paragraph" w:styleId="Paragraphedeliste">
    <w:name w:val="List Paragraph"/>
    <w:basedOn w:val="Normal"/>
    <w:uiPriority w:val="34"/>
    <w:qFormat/>
    <w:rsid w:val="00E760CE"/>
    <w:pPr>
      <w:spacing w:after="200" w:line="276" w:lineRule="auto"/>
      <w:ind w:left="720"/>
      <w:contextualSpacing/>
    </w:pPr>
    <w:rPr>
      <w:rFonts w:ascii="Calibri" w:eastAsia="Calibri" w:hAnsi="Calibri"/>
      <w:sz w:val="22"/>
      <w:szCs w:val="22"/>
      <w:lang w:eastAsia="en-US"/>
    </w:rPr>
  </w:style>
  <w:style w:type="paragraph" w:customStyle="1" w:styleId="Standard">
    <w:name w:val="Standard"/>
    <w:rsid w:val="00E760CE"/>
    <w:pPr>
      <w:widowControl w:val="0"/>
      <w:suppressAutoHyphens/>
      <w:autoSpaceDN w:val="0"/>
    </w:pPr>
    <w:rPr>
      <w:rFonts w:ascii="Arial" w:eastAsia="Arial" w:hAnsi="Arial" w:cs="Tahoma"/>
      <w:kern w:val="3"/>
      <w:sz w:val="24"/>
      <w:szCs w:val="24"/>
    </w:rPr>
  </w:style>
  <w:style w:type="paragraph" w:styleId="PrformatHTML">
    <w:name w:val="HTML Preformatted"/>
    <w:basedOn w:val="Normal"/>
    <w:link w:val="PrformatHTMLCar"/>
    <w:uiPriority w:val="99"/>
    <w:unhideWhenUsed/>
    <w:rsid w:val="00160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rsid w:val="00160EC6"/>
    <w:rPr>
      <w:rFonts w:ascii="Courier New" w:hAnsi="Courier New" w:cs="Courier New"/>
    </w:rPr>
  </w:style>
  <w:style w:type="paragraph" w:styleId="NormalWeb">
    <w:name w:val="Normal (Web)"/>
    <w:basedOn w:val="Normal"/>
    <w:uiPriority w:val="99"/>
    <w:unhideWhenUsed/>
    <w:rsid w:val="00BE14F5"/>
    <w:pPr>
      <w:spacing w:before="100" w:beforeAutospacing="1" w:after="119"/>
    </w:pPr>
  </w:style>
  <w:style w:type="character" w:styleId="lev">
    <w:name w:val="Strong"/>
    <w:basedOn w:val="Policepardfaut"/>
    <w:uiPriority w:val="22"/>
    <w:qFormat/>
    <w:rsid w:val="00AA2788"/>
    <w:rPr>
      <w:b/>
      <w:bCs/>
    </w:rPr>
  </w:style>
  <w:style w:type="character" w:styleId="Accentuation">
    <w:name w:val="Emphasis"/>
    <w:basedOn w:val="Policepardfaut"/>
    <w:uiPriority w:val="20"/>
    <w:qFormat/>
    <w:rsid w:val="00A71B5B"/>
    <w:rPr>
      <w:i/>
      <w:iCs/>
    </w:rPr>
  </w:style>
  <w:style w:type="character" w:customStyle="1" w:styleId="Mentionnonrsolue1">
    <w:name w:val="Mention non résolue1"/>
    <w:basedOn w:val="Policepardfaut"/>
    <w:uiPriority w:val="99"/>
    <w:semiHidden/>
    <w:unhideWhenUsed/>
    <w:rsid w:val="00BC1AD2"/>
    <w:rPr>
      <w:color w:val="605E5C"/>
      <w:shd w:val="clear" w:color="auto" w:fill="E1DFDD"/>
    </w:rPr>
  </w:style>
  <w:style w:type="paragraph" w:styleId="En-tte">
    <w:name w:val="header"/>
    <w:basedOn w:val="Normal"/>
    <w:link w:val="En-tteCar"/>
    <w:unhideWhenUsed/>
    <w:rsid w:val="0043603B"/>
    <w:pPr>
      <w:tabs>
        <w:tab w:val="center" w:pos="4536"/>
        <w:tab w:val="right" w:pos="9072"/>
      </w:tabs>
    </w:pPr>
  </w:style>
  <w:style w:type="character" w:customStyle="1" w:styleId="En-tteCar">
    <w:name w:val="En-tête Car"/>
    <w:basedOn w:val="Policepardfaut"/>
    <w:link w:val="En-tte"/>
    <w:rsid w:val="0043603B"/>
    <w:rPr>
      <w:sz w:val="24"/>
      <w:szCs w:val="24"/>
    </w:rPr>
  </w:style>
  <w:style w:type="paragraph" w:styleId="Pieddepage">
    <w:name w:val="footer"/>
    <w:basedOn w:val="Normal"/>
    <w:link w:val="PieddepageCar"/>
    <w:uiPriority w:val="99"/>
    <w:unhideWhenUsed/>
    <w:rsid w:val="0043603B"/>
    <w:pPr>
      <w:tabs>
        <w:tab w:val="center" w:pos="4536"/>
        <w:tab w:val="right" w:pos="9072"/>
      </w:tabs>
    </w:pPr>
  </w:style>
  <w:style w:type="character" w:customStyle="1" w:styleId="PieddepageCar">
    <w:name w:val="Pied de page Car"/>
    <w:basedOn w:val="Policepardfaut"/>
    <w:link w:val="Pieddepage"/>
    <w:uiPriority w:val="99"/>
    <w:rsid w:val="004360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0773">
      <w:bodyDiv w:val="1"/>
      <w:marLeft w:val="0"/>
      <w:marRight w:val="0"/>
      <w:marTop w:val="0"/>
      <w:marBottom w:val="0"/>
      <w:divBdr>
        <w:top w:val="none" w:sz="0" w:space="0" w:color="auto"/>
        <w:left w:val="none" w:sz="0" w:space="0" w:color="auto"/>
        <w:bottom w:val="none" w:sz="0" w:space="0" w:color="auto"/>
        <w:right w:val="none" w:sz="0" w:space="0" w:color="auto"/>
      </w:divBdr>
    </w:div>
    <w:div w:id="30888290">
      <w:bodyDiv w:val="1"/>
      <w:marLeft w:val="0"/>
      <w:marRight w:val="0"/>
      <w:marTop w:val="0"/>
      <w:marBottom w:val="0"/>
      <w:divBdr>
        <w:top w:val="none" w:sz="0" w:space="0" w:color="auto"/>
        <w:left w:val="none" w:sz="0" w:space="0" w:color="auto"/>
        <w:bottom w:val="none" w:sz="0" w:space="0" w:color="auto"/>
        <w:right w:val="none" w:sz="0" w:space="0" w:color="auto"/>
      </w:divBdr>
    </w:div>
    <w:div w:id="214241813">
      <w:bodyDiv w:val="1"/>
      <w:marLeft w:val="0"/>
      <w:marRight w:val="0"/>
      <w:marTop w:val="0"/>
      <w:marBottom w:val="0"/>
      <w:divBdr>
        <w:top w:val="none" w:sz="0" w:space="0" w:color="auto"/>
        <w:left w:val="none" w:sz="0" w:space="0" w:color="auto"/>
        <w:bottom w:val="none" w:sz="0" w:space="0" w:color="auto"/>
        <w:right w:val="none" w:sz="0" w:space="0" w:color="auto"/>
      </w:divBdr>
    </w:div>
    <w:div w:id="293953746">
      <w:bodyDiv w:val="1"/>
      <w:marLeft w:val="0"/>
      <w:marRight w:val="0"/>
      <w:marTop w:val="0"/>
      <w:marBottom w:val="0"/>
      <w:divBdr>
        <w:top w:val="none" w:sz="0" w:space="0" w:color="auto"/>
        <w:left w:val="none" w:sz="0" w:space="0" w:color="auto"/>
        <w:bottom w:val="none" w:sz="0" w:space="0" w:color="auto"/>
        <w:right w:val="none" w:sz="0" w:space="0" w:color="auto"/>
      </w:divBdr>
    </w:div>
    <w:div w:id="368798935">
      <w:bodyDiv w:val="1"/>
      <w:marLeft w:val="0"/>
      <w:marRight w:val="0"/>
      <w:marTop w:val="0"/>
      <w:marBottom w:val="0"/>
      <w:divBdr>
        <w:top w:val="none" w:sz="0" w:space="0" w:color="auto"/>
        <w:left w:val="none" w:sz="0" w:space="0" w:color="auto"/>
        <w:bottom w:val="none" w:sz="0" w:space="0" w:color="auto"/>
        <w:right w:val="none" w:sz="0" w:space="0" w:color="auto"/>
      </w:divBdr>
    </w:div>
    <w:div w:id="369458547">
      <w:bodyDiv w:val="1"/>
      <w:marLeft w:val="0"/>
      <w:marRight w:val="0"/>
      <w:marTop w:val="0"/>
      <w:marBottom w:val="0"/>
      <w:divBdr>
        <w:top w:val="none" w:sz="0" w:space="0" w:color="auto"/>
        <w:left w:val="none" w:sz="0" w:space="0" w:color="auto"/>
        <w:bottom w:val="none" w:sz="0" w:space="0" w:color="auto"/>
        <w:right w:val="none" w:sz="0" w:space="0" w:color="auto"/>
      </w:divBdr>
    </w:div>
    <w:div w:id="385179150">
      <w:bodyDiv w:val="1"/>
      <w:marLeft w:val="0"/>
      <w:marRight w:val="0"/>
      <w:marTop w:val="0"/>
      <w:marBottom w:val="0"/>
      <w:divBdr>
        <w:top w:val="none" w:sz="0" w:space="0" w:color="auto"/>
        <w:left w:val="none" w:sz="0" w:space="0" w:color="auto"/>
        <w:bottom w:val="none" w:sz="0" w:space="0" w:color="auto"/>
        <w:right w:val="none" w:sz="0" w:space="0" w:color="auto"/>
      </w:divBdr>
    </w:div>
    <w:div w:id="391347341">
      <w:bodyDiv w:val="1"/>
      <w:marLeft w:val="0"/>
      <w:marRight w:val="0"/>
      <w:marTop w:val="0"/>
      <w:marBottom w:val="0"/>
      <w:divBdr>
        <w:top w:val="none" w:sz="0" w:space="0" w:color="auto"/>
        <w:left w:val="none" w:sz="0" w:space="0" w:color="auto"/>
        <w:bottom w:val="none" w:sz="0" w:space="0" w:color="auto"/>
        <w:right w:val="none" w:sz="0" w:space="0" w:color="auto"/>
      </w:divBdr>
    </w:div>
    <w:div w:id="392243041">
      <w:bodyDiv w:val="1"/>
      <w:marLeft w:val="0"/>
      <w:marRight w:val="0"/>
      <w:marTop w:val="0"/>
      <w:marBottom w:val="0"/>
      <w:divBdr>
        <w:top w:val="none" w:sz="0" w:space="0" w:color="auto"/>
        <w:left w:val="none" w:sz="0" w:space="0" w:color="auto"/>
        <w:bottom w:val="none" w:sz="0" w:space="0" w:color="auto"/>
        <w:right w:val="none" w:sz="0" w:space="0" w:color="auto"/>
      </w:divBdr>
    </w:div>
    <w:div w:id="591207091">
      <w:bodyDiv w:val="1"/>
      <w:marLeft w:val="0"/>
      <w:marRight w:val="0"/>
      <w:marTop w:val="0"/>
      <w:marBottom w:val="0"/>
      <w:divBdr>
        <w:top w:val="none" w:sz="0" w:space="0" w:color="auto"/>
        <w:left w:val="none" w:sz="0" w:space="0" w:color="auto"/>
        <w:bottom w:val="none" w:sz="0" w:space="0" w:color="auto"/>
        <w:right w:val="none" w:sz="0" w:space="0" w:color="auto"/>
      </w:divBdr>
    </w:div>
    <w:div w:id="714550185">
      <w:bodyDiv w:val="1"/>
      <w:marLeft w:val="0"/>
      <w:marRight w:val="0"/>
      <w:marTop w:val="0"/>
      <w:marBottom w:val="0"/>
      <w:divBdr>
        <w:top w:val="none" w:sz="0" w:space="0" w:color="auto"/>
        <w:left w:val="none" w:sz="0" w:space="0" w:color="auto"/>
        <w:bottom w:val="none" w:sz="0" w:space="0" w:color="auto"/>
        <w:right w:val="none" w:sz="0" w:space="0" w:color="auto"/>
      </w:divBdr>
    </w:div>
    <w:div w:id="777140268">
      <w:bodyDiv w:val="1"/>
      <w:marLeft w:val="0"/>
      <w:marRight w:val="0"/>
      <w:marTop w:val="0"/>
      <w:marBottom w:val="0"/>
      <w:divBdr>
        <w:top w:val="none" w:sz="0" w:space="0" w:color="auto"/>
        <w:left w:val="none" w:sz="0" w:space="0" w:color="auto"/>
        <w:bottom w:val="none" w:sz="0" w:space="0" w:color="auto"/>
        <w:right w:val="none" w:sz="0" w:space="0" w:color="auto"/>
      </w:divBdr>
    </w:div>
    <w:div w:id="788668275">
      <w:bodyDiv w:val="1"/>
      <w:marLeft w:val="0"/>
      <w:marRight w:val="0"/>
      <w:marTop w:val="0"/>
      <w:marBottom w:val="0"/>
      <w:divBdr>
        <w:top w:val="none" w:sz="0" w:space="0" w:color="auto"/>
        <w:left w:val="none" w:sz="0" w:space="0" w:color="auto"/>
        <w:bottom w:val="none" w:sz="0" w:space="0" w:color="auto"/>
        <w:right w:val="none" w:sz="0" w:space="0" w:color="auto"/>
      </w:divBdr>
    </w:div>
    <w:div w:id="809633461">
      <w:bodyDiv w:val="1"/>
      <w:marLeft w:val="0"/>
      <w:marRight w:val="0"/>
      <w:marTop w:val="0"/>
      <w:marBottom w:val="0"/>
      <w:divBdr>
        <w:top w:val="none" w:sz="0" w:space="0" w:color="auto"/>
        <w:left w:val="none" w:sz="0" w:space="0" w:color="auto"/>
        <w:bottom w:val="none" w:sz="0" w:space="0" w:color="auto"/>
        <w:right w:val="none" w:sz="0" w:space="0" w:color="auto"/>
      </w:divBdr>
    </w:div>
    <w:div w:id="916087459">
      <w:bodyDiv w:val="1"/>
      <w:marLeft w:val="0"/>
      <w:marRight w:val="0"/>
      <w:marTop w:val="0"/>
      <w:marBottom w:val="0"/>
      <w:divBdr>
        <w:top w:val="none" w:sz="0" w:space="0" w:color="auto"/>
        <w:left w:val="none" w:sz="0" w:space="0" w:color="auto"/>
        <w:bottom w:val="none" w:sz="0" w:space="0" w:color="auto"/>
        <w:right w:val="none" w:sz="0" w:space="0" w:color="auto"/>
      </w:divBdr>
    </w:div>
    <w:div w:id="985428660">
      <w:bodyDiv w:val="1"/>
      <w:marLeft w:val="0"/>
      <w:marRight w:val="0"/>
      <w:marTop w:val="0"/>
      <w:marBottom w:val="0"/>
      <w:divBdr>
        <w:top w:val="none" w:sz="0" w:space="0" w:color="auto"/>
        <w:left w:val="none" w:sz="0" w:space="0" w:color="auto"/>
        <w:bottom w:val="none" w:sz="0" w:space="0" w:color="auto"/>
        <w:right w:val="none" w:sz="0" w:space="0" w:color="auto"/>
      </w:divBdr>
    </w:div>
    <w:div w:id="998727279">
      <w:bodyDiv w:val="1"/>
      <w:marLeft w:val="0"/>
      <w:marRight w:val="0"/>
      <w:marTop w:val="0"/>
      <w:marBottom w:val="0"/>
      <w:divBdr>
        <w:top w:val="none" w:sz="0" w:space="0" w:color="auto"/>
        <w:left w:val="none" w:sz="0" w:space="0" w:color="auto"/>
        <w:bottom w:val="none" w:sz="0" w:space="0" w:color="auto"/>
        <w:right w:val="none" w:sz="0" w:space="0" w:color="auto"/>
      </w:divBdr>
    </w:div>
    <w:div w:id="1040203734">
      <w:bodyDiv w:val="1"/>
      <w:marLeft w:val="0"/>
      <w:marRight w:val="0"/>
      <w:marTop w:val="0"/>
      <w:marBottom w:val="0"/>
      <w:divBdr>
        <w:top w:val="none" w:sz="0" w:space="0" w:color="auto"/>
        <w:left w:val="none" w:sz="0" w:space="0" w:color="auto"/>
        <w:bottom w:val="none" w:sz="0" w:space="0" w:color="auto"/>
        <w:right w:val="none" w:sz="0" w:space="0" w:color="auto"/>
      </w:divBdr>
    </w:div>
    <w:div w:id="1095321768">
      <w:bodyDiv w:val="1"/>
      <w:marLeft w:val="0"/>
      <w:marRight w:val="0"/>
      <w:marTop w:val="0"/>
      <w:marBottom w:val="0"/>
      <w:divBdr>
        <w:top w:val="none" w:sz="0" w:space="0" w:color="auto"/>
        <w:left w:val="none" w:sz="0" w:space="0" w:color="auto"/>
        <w:bottom w:val="none" w:sz="0" w:space="0" w:color="auto"/>
        <w:right w:val="none" w:sz="0" w:space="0" w:color="auto"/>
      </w:divBdr>
    </w:div>
    <w:div w:id="1320840326">
      <w:bodyDiv w:val="1"/>
      <w:marLeft w:val="0"/>
      <w:marRight w:val="0"/>
      <w:marTop w:val="0"/>
      <w:marBottom w:val="0"/>
      <w:divBdr>
        <w:top w:val="none" w:sz="0" w:space="0" w:color="auto"/>
        <w:left w:val="none" w:sz="0" w:space="0" w:color="auto"/>
        <w:bottom w:val="none" w:sz="0" w:space="0" w:color="auto"/>
        <w:right w:val="none" w:sz="0" w:space="0" w:color="auto"/>
      </w:divBdr>
    </w:div>
    <w:div w:id="1572037177">
      <w:bodyDiv w:val="1"/>
      <w:marLeft w:val="0"/>
      <w:marRight w:val="0"/>
      <w:marTop w:val="0"/>
      <w:marBottom w:val="0"/>
      <w:divBdr>
        <w:top w:val="none" w:sz="0" w:space="0" w:color="auto"/>
        <w:left w:val="none" w:sz="0" w:space="0" w:color="auto"/>
        <w:bottom w:val="none" w:sz="0" w:space="0" w:color="auto"/>
        <w:right w:val="none" w:sz="0" w:space="0" w:color="auto"/>
      </w:divBdr>
    </w:div>
    <w:div w:id="1577590228">
      <w:bodyDiv w:val="1"/>
      <w:marLeft w:val="0"/>
      <w:marRight w:val="0"/>
      <w:marTop w:val="0"/>
      <w:marBottom w:val="0"/>
      <w:divBdr>
        <w:top w:val="none" w:sz="0" w:space="0" w:color="auto"/>
        <w:left w:val="none" w:sz="0" w:space="0" w:color="auto"/>
        <w:bottom w:val="none" w:sz="0" w:space="0" w:color="auto"/>
        <w:right w:val="none" w:sz="0" w:space="0" w:color="auto"/>
      </w:divBdr>
    </w:div>
    <w:div w:id="1613050191">
      <w:bodyDiv w:val="1"/>
      <w:marLeft w:val="0"/>
      <w:marRight w:val="0"/>
      <w:marTop w:val="0"/>
      <w:marBottom w:val="0"/>
      <w:divBdr>
        <w:top w:val="none" w:sz="0" w:space="0" w:color="auto"/>
        <w:left w:val="none" w:sz="0" w:space="0" w:color="auto"/>
        <w:bottom w:val="none" w:sz="0" w:space="0" w:color="auto"/>
        <w:right w:val="none" w:sz="0" w:space="0" w:color="auto"/>
      </w:divBdr>
    </w:div>
    <w:div w:id="1708292621">
      <w:bodyDiv w:val="1"/>
      <w:marLeft w:val="0"/>
      <w:marRight w:val="0"/>
      <w:marTop w:val="0"/>
      <w:marBottom w:val="0"/>
      <w:divBdr>
        <w:top w:val="none" w:sz="0" w:space="0" w:color="auto"/>
        <w:left w:val="none" w:sz="0" w:space="0" w:color="auto"/>
        <w:bottom w:val="none" w:sz="0" w:space="0" w:color="auto"/>
        <w:right w:val="none" w:sz="0" w:space="0" w:color="auto"/>
      </w:divBdr>
    </w:div>
    <w:div w:id="1723014422">
      <w:bodyDiv w:val="1"/>
      <w:marLeft w:val="0"/>
      <w:marRight w:val="0"/>
      <w:marTop w:val="0"/>
      <w:marBottom w:val="0"/>
      <w:divBdr>
        <w:top w:val="none" w:sz="0" w:space="0" w:color="auto"/>
        <w:left w:val="none" w:sz="0" w:space="0" w:color="auto"/>
        <w:bottom w:val="none" w:sz="0" w:space="0" w:color="auto"/>
        <w:right w:val="none" w:sz="0" w:space="0" w:color="auto"/>
      </w:divBdr>
    </w:div>
    <w:div w:id="1754820197">
      <w:bodyDiv w:val="1"/>
      <w:marLeft w:val="0"/>
      <w:marRight w:val="0"/>
      <w:marTop w:val="0"/>
      <w:marBottom w:val="0"/>
      <w:divBdr>
        <w:top w:val="none" w:sz="0" w:space="0" w:color="auto"/>
        <w:left w:val="none" w:sz="0" w:space="0" w:color="auto"/>
        <w:bottom w:val="none" w:sz="0" w:space="0" w:color="auto"/>
        <w:right w:val="none" w:sz="0" w:space="0" w:color="auto"/>
      </w:divBdr>
    </w:div>
    <w:div w:id="1812937422">
      <w:bodyDiv w:val="1"/>
      <w:marLeft w:val="0"/>
      <w:marRight w:val="0"/>
      <w:marTop w:val="0"/>
      <w:marBottom w:val="0"/>
      <w:divBdr>
        <w:top w:val="none" w:sz="0" w:space="0" w:color="auto"/>
        <w:left w:val="none" w:sz="0" w:space="0" w:color="auto"/>
        <w:bottom w:val="none" w:sz="0" w:space="0" w:color="auto"/>
        <w:right w:val="none" w:sz="0" w:space="0" w:color="auto"/>
      </w:divBdr>
    </w:div>
    <w:div w:id="189747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fc.ufcquechoisir.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otedor.ufcquechoisir.fr/" TargetMode="External"/><Relationship Id="rId4" Type="http://schemas.openxmlformats.org/officeDocument/2006/relationships/settings" Target="settings.xml"/><Relationship Id="rId9" Type="http://schemas.openxmlformats.org/officeDocument/2006/relationships/hyperlink" Target="mailto:presidente@cotedor.ufcquechoisir.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B25A2-8BD2-4386-8016-544FBD13C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3658</Words>
  <Characters>20020</Characters>
  <Application>Microsoft Office Word</Application>
  <DocSecurity>0</DocSecurity>
  <Lines>166</Lines>
  <Paragraphs>47</Paragraphs>
  <ScaleCrop>false</ScaleCrop>
  <HeadingPairs>
    <vt:vector size="2" baseType="variant">
      <vt:variant>
        <vt:lpstr>Titre</vt:lpstr>
      </vt:variant>
      <vt:variant>
        <vt:i4>1</vt:i4>
      </vt:variant>
    </vt:vector>
  </HeadingPairs>
  <TitlesOfParts>
    <vt:vector size="1" baseType="lpstr">
      <vt:lpstr>UNION FEDERALE DES CONSOMMATEURS QUE CHOISIR DE COTE D’OR</vt:lpstr>
    </vt:vector>
  </TitlesOfParts>
  <Company>Hewlett-Packard</Company>
  <LinksUpToDate>false</LinksUpToDate>
  <CharactersWithSpaces>23631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FEDERALE DES CONSOMMATEURS QUE CHOISIR DE COTE D’OR</dc:title>
  <dc:creator>UFC-QUE CHOISIR</dc:creator>
  <cp:lastModifiedBy>JOEL DECLUY</cp:lastModifiedBy>
  <cp:revision>2</cp:revision>
  <cp:lastPrinted>2020-08-06T13:38:00Z</cp:lastPrinted>
  <dcterms:created xsi:type="dcterms:W3CDTF">2022-03-31T13:51:00Z</dcterms:created>
  <dcterms:modified xsi:type="dcterms:W3CDTF">2022-03-31T13:51:00Z</dcterms:modified>
</cp:coreProperties>
</file>